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tl w:val="0"/>
        </w:rPr>
        <w:t>POLICY</w:t>
      </w:r>
    </w:p>
    <w:p>
      <w:pPr>
        <w:pStyle w:val="Body"/>
        <w:bidi w:val="0"/>
      </w:pPr>
      <w:r>
        <w:rPr>
          <w:b w:val="1"/>
          <w:bCs w:val="1"/>
          <w:rtl w:val="0"/>
          <w:lang w:val="en-US"/>
        </w:rPr>
        <w:t>&lt;ENTER ORGANIZATION</w:t>
      </w:r>
      <w:r>
        <w:rPr>
          <w:b w:val="1"/>
          <w:bCs w:val="1"/>
          <w:rtl w:val="0"/>
          <w:lang w:val="en-US"/>
        </w:rPr>
        <w:t>’</w:t>
      </w:r>
      <w:r>
        <w:rPr>
          <w:b w:val="1"/>
          <w:bCs w:val="1"/>
          <w:rtl w:val="0"/>
          <w:lang w:val="en-US"/>
        </w:rPr>
        <w:t xml:space="preserve">S NAME&gt; </w:t>
      </w:r>
      <w:r>
        <w:rPr>
          <w:rtl w:val="0"/>
        </w:rPr>
        <w:t xml:space="preserve">recognizes the potential for violent acts or threats directed against our workers and volunteers by </w:t>
      </w:r>
      <w:r>
        <w:rPr>
          <w:rtl w:val="0"/>
        </w:rPr>
        <w:t xml:space="preserve">patrons and visitors to our venue, as well as internally by  </w:t>
      </w:r>
      <w:r>
        <w:rPr>
          <w:b w:val="1"/>
          <w:bCs w:val="1"/>
          <w:rtl w:val="0"/>
          <w:lang w:val="en-US"/>
        </w:rPr>
        <w:t>&lt;ENTER ORGANIZATION</w:t>
      </w:r>
      <w:r>
        <w:rPr>
          <w:b w:val="1"/>
          <w:bCs w:val="1"/>
          <w:rtl w:val="0"/>
          <w:lang w:val="en-US"/>
        </w:rPr>
        <w:t>’</w:t>
      </w:r>
      <w:r>
        <w:rPr>
          <w:b w:val="1"/>
          <w:bCs w:val="1"/>
          <w:rtl w:val="0"/>
          <w:lang w:val="en-US"/>
        </w:rPr>
        <w:t xml:space="preserve">S NAME&gt; </w:t>
      </w:r>
      <w:r>
        <w:rPr>
          <w:rtl w:val="0"/>
        </w:rPr>
        <w:t>employees</w:t>
      </w:r>
      <w:r>
        <w:rPr>
          <w:rtl w:val="0"/>
        </w:rPr>
        <w:t>, volunteers and/or contractors</w:t>
      </w:r>
      <w:r>
        <w:rPr>
          <w:rtl w:val="0"/>
        </w:rPr>
        <w:t>.</w:t>
      </w:r>
    </w:p>
    <w:p>
      <w:pPr>
        <w:pStyle w:val="Body"/>
        <w:bidi w:val="0"/>
      </w:pPr>
      <w:r>
        <w:rPr>
          <w:rtl w:val="0"/>
        </w:rPr>
        <w:t xml:space="preserve">Violence in the workplace </w:t>
      </w:r>
      <w:r>
        <w:rPr>
          <w:rtl w:val="0"/>
        </w:rPr>
        <w:t>includes</w:t>
      </w:r>
      <w:r>
        <w:rPr>
          <w:rtl w:val="0"/>
        </w:rPr>
        <w:t xml:space="preserve"> any </w:t>
      </w:r>
      <w:r>
        <w:rPr>
          <w:rtl w:val="0"/>
        </w:rPr>
        <w:t xml:space="preserve">verbal, physical or psychological </w:t>
      </w:r>
      <w:r>
        <w:rPr>
          <w:shd w:val="clear" w:color="auto" w:fill="ffffff"/>
          <w:rtl w:val="0"/>
          <w:lang w:val="en-US"/>
        </w:rPr>
        <w:t xml:space="preserve">abuse, threat, intimidation, or assault. It may also include </w:t>
      </w:r>
      <w:r>
        <w:rPr>
          <w:rtl w:val="0"/>
        </w:rPr>
        <w:t>the following behaviour or attitudes:</w:t>
      </w:r>
    </w:p>
    <w:p>
      <w:pPr>
        <w:pStyle w:val="Body"/>
        <w:numPr>
          <w:ilvl w:val="0"/>
          <w:numId w:val="2"/>
        </w:numPr>
        <w:spacing w:after="100"/>
        <w:rPr>
          <w:lang w:val="en-US"/>
        </w:rPr>
      </w:pPr>
      <w:r>
        <w:rPr>
          <w:shd w:val="clear" w:color="auto" w:fill="ffffff"/>
          <w:rtl w:val="0"/>
          <w:lang w:val="en-US"/>
        </w:rPr>
        <w:t xml:space="preserve">Property damage, vandalism; </w:t>
      </w:r>
    </w:p>
    <w:p>
      <w:pPr>
        <w:pStyle w:val="Body"/>
        <w:numPr>
          <w:ilvl w:val="0"/>
          <w:numId w:val="2"/>
        </w:numPr>
        <w:spacing w:after="100"/>
        <w:rPr>
          <w:lang w:val="en-US"/>
        </w:rPr>
      </w:pPr>
      <w:r>
        <w:rPr>
          <w:shd w:val="clear" w:color="auto" w:fill="ffffff"/>
          <w:rtl w:val="0"/>
          <w:lang w:val="en-US"/>
        </w:rPr>
        <w:t xml:space="preserve">Sabotage, theft; </w:t>
      </w:r>
    </w:p>
    <w:p>
      <w:pPr>
        <w:pStyle w:val="Body"/>
        <w:numPr>
          <w:ilvl w:val="0"/>
          <w:numId w:val="2"/>
        </w:numPr>
        <w:spacing w:after="100"/>
        <w:rPr>
          <w:lang w:val="en-US"/>
        </w:rPr>
      </w:pPr>
      <w:r>
        <w:rPr>
          <w:shd w:val="clear" w:color="auto" w:fill="ffffff"/>
          <w:rtl w:val="0"/>
          <w:lang w:val="en-US"/>
        </w:rPr>
        <w:t>Physical assaults, psychological trauma</w:t>
      </w:r>
      <w:r>
        <w:rPr>
          <w:shd w:val="clear" w:color="auto" w:fill="ffffff"/>
          <w:rtl w:val="0"/>
          <w:lang w:val="en-US"/>
        </w:rPr>
        <w:t>, harassment</w:t>
      </w:r>
      <w:r>
        <w:rPr>
          <w:shd w:val="clear" w:color="auto" w:fill="ffffff"/>
          <w:rtl w:val="0"/>
        </w:rPr>
        <w:t>;</w:t>
      </w:r>
    </w:p>
    <w:p>
      <w:pPr>
        <w:pStyle w:val="Body"/>
        <w:numPr>
          <w:ilvl w:val="0"/>
          <w:numId w:val="2"/>
        </w:numPr>
        <w:spacing w:after="100"/>
        <w:rPr>
          <w:lang w:val="en-US"/>
        </w:rPr>
      </w:pPr>
      <w:r>
        <w:rPr>
          <w:shd w:val="clear" w:color="auto" w:fill="ffffff"/>
          <w:rtl w:val="0"/>
          <w:lang w:val="en-US"/>
        </w:rPr>
        <w:t xml:space="preserve">Anger-related incidents, arson; and </w:t>
      </w:r>
    </w:p>
    <w:p>
      <w:pPr>
        <w:pStyle w:val="Body"/>
        <w:numPr>
          <w:ilvl w:val="0"/>
          <w:numId w:val="2"/>
        </w:numPr>
        <w:bidi w:val="0"/>
      </w:pPr>
      <w:r>
        <w:rPr>
          <w:shd w:val="clear" w:color="auto" w:fill="ffffff"/>
          <w:rtl w:val="0"/>
          <w:lang w:val="en-US"/>
        </w:rPr>
        <w:t>Use of abusive language</w:t>
      </w:r>
      <w:r>
        <w:rPr>
          <w:shd w:val="clear" w:color="auto" w:fill="ffffff"/>
          <w:rtl w:val="0"/>
        </w:rPr>
        <w:t>.</w:t>
      </w:r>
    </w:p>
    <w:p>
      <w:pPr>
        <w:pStyle w:val="Body"/>
        <w:bidi w:val="0"/>
      </w:pPr>
      <w:r>
        <w:rPr>
          <w:rtl w:val="0"/>
        </w:rPr>
        <w:t>Any act of workplace violence and harassment from any source is unacceptable conduct</w:t>
      </w:r>
      <w:r>
        <w:rPr>
          <w:rtl w:val="0"/>
        </w:rPr>
        <w:t xml:space="preserve">. </w:t>
      </w:r>
      <w:r>
        <w:rPr>
          <w:rtl w:val="0"/>
        </w:rPr>
        <w:t>Violence and harassment in the workplace are prohibited</w:t>
      </w:r>
      <w:r>
        <w:rPr>
          <w:rtl w:val="0"/>
        </w:rPr>
        <w:t>, and e</w:t>
      </w:r>
      <w:r>
        <w:rPr>
          <w:rtl w:val="0"/>
        </w:rPr>
        <w:t>very worker is entitled to employment free of violence and harassment.</w:t>
      </w:r>
    </w:p>
    <w:p>
      <w:pPr>
        <w:pStyle w:val="Body"/>
        <w:bidi w:val="0"/>
      </w:pPr>
      <w:r>
        <w:rPr>
          <w:rtl w:val="0"/>
        </w:rPr>
        <w:t>Every effort has been made to identify the sources of such action, and procedures have been developed to eliminate or minimize the risks to staff.</w:t>
      </w:r>
    </w:p>
    <w:p>
      <w:pPr>
        <w:pStyle w:val="Body"/>
        <w:bidi w:val="0"/>
      </w:pPr>
      <w:r>
        <w:rPr>
          <w:rtl w:val="0"/>
        </w:rPr>
        <w:t>The management of</w:t>
      </w:r>
      <w:r>
        <w:rPr>
          <w:rtl w:val="0"/>
        </w:rPr>
        <w:t xml:space="preserve"> </w:t>
      </w:r>
      <w:r>
        <w:rPr>
          <w:b w:val="1"/>
          <w:bCs w:val="1"/>
          <w:rtl w:val="0"/>
          <w:lang w:val="en-US"/>
        </w:rPr>
        <w:t>&lt;ENTER ORGANIZATION</w:t>
      </w:r>
      <w:r>
        <w:rPr>
          <w:b w:val="1"/>
          <w:bCs w:val="1"/>
          <w:rtl w:val="0"/>
          <w:lang w:val="en-US"/>
        </w:rPr>
        <w:t>’</w:t>
      </w:r>
      <w:r>
        <w:rPr>
          <w:b w:val="1"/>
          <w:bCs w:val="1"/>
          <w:rtl w:val="0"/>
          <w:lang w:val="en-US"/>
        </w:rPr>
        <w:t xml:space="preserve">S NAME&gt; </w:t>
      </w:r>
      <w:r>
        <w:rPr>
          <w:rtl w:val="0"/>
        </w:rPr>
        <w:t>will ensure that all workers and volunteers are aware of the hazards and are trained in the</w:t>
      </w:r>
      <w:r>
        <w:rPr>
          <w:rtl w:val="0"/>
        </w:rPr>
        <w:t xml:space="preserve"> </w:t>
      </w:r>
      <w:r>
        <w:rPr>
          <w:rtl w:val="0"/>
        </w:rPr>
        <w:t>appropriate actions to take for protection from acts or threats of violence.</w:t>
      </w:r>
    </w:p>
    <w:p>
      <w:pPr>
        <w:pStyle w:val="Body"/>
        <w:bidi w:val="0"/>
      </w:pPr>
      <w:r>
        <w:rPr>
          <w:rtl w:val="0"/>
        </w:rPr>
        <w:t>Workers have the right to bring complaints of violence or harassment to the employer or, if the employer is the person alleged to have committed the violence or harassment, to another person other than the employer.</w:t>
      </w:r>
    </w:p>
    <w:p>
      <w:pPr>
        <w:pStyle w:val="Body"/>
        <w:bidi w:val="0"/>
      </w:pPr>
      <w:r>
        <w:rPr>
          <w:rtl w:val="0"/>
        </w:rPr>
        <w:t>Workers must follow the procedures implemented for their protection, and</w:t>
      </w:r>
      <w:r>
        <w:rPr>
          <w:rtl w:val="0"/>
        </w:rPr>
        <w:t xml:space="preserve"> </w:t>
      </w:r>
      <w:r>
        <w:rPr>
          <w:rtl w:val="0"/>
        </w:rPr>
        <w:t xml:space="preserve">immediately report all incidents of </w:t>
      </w:r>
      <w:r>
        <w:rPr>
          <w:rtl w:val="0"/>
        </w:rPr>
        <w:t>violence their supervisor or employer.</w:t>
      </w:r>
    </w:p>
    <w:p>
      <w:pPr>
        <w:pStyle w:val="Heading 3"/>
        <w:bidi w:val="0"/>
      </w:pPr>
      <w:r>
        <w:rPr>
          <w:rtl w:val="0"/>
        </w:rPr>
        <w:t>SCOPE AND APPLICATION</w:t>
      </w:r>
    </w:p>
    <w:p>
      <w:pPr>
        <w:pStyle w:val="Body"/>
        <w:bidi w:val="0"/>
      </w:pPr>
      <w:r>
        <w:rPr>
          <w:rtl w:val="0"/>
        </w:rPr>
        <w:t xml:space="preserve">This Policy applies to the </w:t>
      </w:r>
      <w:r>
        <w:rPr>
          <w:rtl w:val="1"/>
          <w:lang w:val="ar-SA" w:bidi="ar-SA"/>
        </w:rPr>
        <w:t>“</w:t>
      </w:r>
      <w:r>
        <w:rPr>
          <w:rtl w:val="0"/>
        </w:rPr>
        <w:t>workplace</w:t>
      </w:r>
      <w:r>
        <w:rPr>
          <w:rtl w:val="0"/>
        </w:rPr>
        <w:t>”</w:t>
      </w:r>
      <w:r>
        <w:rPr>
          <w:rtl w:val="0"/>
        </w:rPr>
        <w:t xml:space="preserve">. </w:t>
      </w:r>
      <w:r>
        <w:rPr>
          <w:rtl w:val="0"/>
        </w:rPr>
        <w:t>“</w:t>
      </w:r>
      <w:r>
        <w:rPr>
          <w:rtl w:val="0"/>
        </w:rPr>
        <w:t>Workplace</w:t>
      </w:r>
      <w:r>
        <w:rPr>
          <w:rtl w:val="0"/>
        </w:rPr>
        <w:t>”</w:t>
      </w:r>
      <w:r>
        <w:rPr>
          <w:rtl w:val="0"/>
        </w:rPr>
        <w:t xml:space="preserve"> </w:t>
      </w:r>
      <w:r>
        <w:rPr>
          <w:rtl w:val="0"/>
        </w:rPr>
        <w:t>is defined as</w:t>
      </w:r>
      <w:r>
        <w:rPr>
          <w:rtl w:val="0"/>
        </w:rPr>
        <w:t xml:space="preserve"> any land, premises, location, working hours, or thing at, upon, in or near which a worker works. For the purposes of th</w:t>
      </w:r>
      <w:r>
        <w:rPr>
          <w:rtl w:val="0"/>
        </w:rPr>
        <w:t>is</w:t>
      </w:r>
      <w:r>
        <w:rPr>
          <w:rtl w:val="0"/>
        </w:rPr>
        <w:t xml:space="preserve"> Policy, the </w:t>
      </w:r>
      <w:r>
        <w:rPr>
          <w:rtl w:val="0"/>
        </w:rPr>
        <w:t>“</w:t>
      </w:r>
      <w:r>
        <w:rPr>
          <w:rtl w:val="0"/>
        </w:rPr>
        <w:t>workplace</w:t>
      </w:r>
      <w:r>
        <w:rPr>
          <w:rtl w:val="0"/>
        </w:rPr>
        <w:t>”</w:t>
      </w:r>
      <w:r>
        <w:rPr>
          <w:rtl w:val="0"/>
        </w:rPr>
        <w:t xml:space="preserve"> includes but is not limited to:</w:t>
      </w:r>
    </w:p>
    <w:p>
      <w:pPr>
        <w:pStyle w:val="Body"/>
        <w:bidi w:val="0"/>
      </w:pPr>
      <w:r>
        <w:rPr>
          <w:b w:val="1"/>
          <w:bCs w:val="1"/>
          <w:rtl w:val="0"/>
          <w:lang w:val="en-US"/>
        </w:rPr>
        <w:t>&lt;ENTER ORGANIZATION</w:t>
      </w:r>
      <w:r>
        <w:rPr>
          <w:b w:val="1"/>
          <w:bCs w:val="1"/>
          <w:rtl w:val="0"/>
          <w:lang w:val="en-US"/>
        </w:rPr>
        <w:t>’</w:t>
      </w:r>
      <w:r>
        <w:rPr>
          <w:b w:val="1"/>
          <w:bCs w:val="1"/>
          <w:rtl w:val="0"/>
          <w:lang w:val="en-US"/>
        </w:rPr>
        <w:t>S NAME&gt;</w:t>
      </w:r>
      <w:r>
        <w:rPr>
          <w:rtl w:val="0"/>
        </w:rPr>
        <w:t xml:space="preserve"> offices, property or facilities</w:t>
      </w:r>
      <w:r>
        <w:rPr>
          <w:rtl w:val="0"/>
        </w:rPr>
        <w:t>, including shops and off-site storage areas (interior and exterior)</w:t>
      </w:r>
      <w:r>
        <w:rPr>
          <w:rtl w:val="0"/>
        </w:rPr>
        <w:t>.</w:t>
      </w:r>
    </w:p>
    <w:p>
      <w:pPr>
        <w:pStyle w:val="Body"/>
        <w:bidi w:val="0"/>
      </w:pPr>
      <w:r>
        <w:rPr>
          <w:rtl w:val="0"/>
        </w:rPr>
        <w:t xml:space="preserve">This Policy applies to all individuals working for </w:t>
      </w:r>
      <w:r>
        <w:rPr>
          <w:b w:val="1"/>
          <w:bCs w:val="1"/>
          <w:rtl w:val="0"/>
          <w:lang w:val="en-US"/>
        </w:rPr>
        <w:t>&lt;ENTER ORGANIZATION</w:t>
      </w:r>
      <w:r>
        <w:rPr>
          <w:b w:val="1"/>
          <w:bCs w:val="1"/>
          <w:rtl w:val="0"/>
          <w:lang w:val="en-US"/>
        </w:rPr>
        <w:t>’</w:t>
      </w:r>
      <w:r>
        <w:rPr>
          <w:b w:val="1"/>
          <w:bCs w:val="1"/>
          <w:rtl w:val="0"/>
          <w:lang w:val="en-US"/>
        </w:rPr>
        <w:t xml:space="preserve">S NAME&gt;.  </w:t>
      </w:r>
      <w:r>
        <w:rPr>
          <w:rtl w:val="0"/>
        </w:rPr>
        <w:t>For the purposes of this Policy, workers are defined as</w:t>
      </w:r>
      <w:r>
        <w:rPr>
          <w:rtl w:val="0"/>
        </w:rPr>
        <w:t xml:space="preserve"> </w:t>
      </w:r>
      <w:r>
        <w:rPr>
          <w:rtl w:val="0"/>
        </w:rPr>
        <w:t>full-time</w:t>
      </w:r>
      <w:r>
        <w:rPr>
          <w:rtl w:val="0"/>
        </w:rPr>
        <w:t xml:space="preserve"> workers, </w:t>
      </w:r>
      <w:r>
        <w:rPr>
          <w:rtl w:val="0"/>
        </w:rPr>
        <w:t xml:space="preserve">part-time workers, </w:t>
      </w:r>
      <w:r>
        <w:rPr>
          <w:rtl w:val="0"/>
        </w:rPr>
        <w:t xml:space="preserve">temporary workers, contract service providers, </w:t>
      </w:r>
      <w:r>
        <w:rPr>
          <w:rtl w:val="0"/>
        </w:rPr>
        <w:t>volunteers</w:t>
      </w:r>
      <w:r>
        <w:rPr>
          <w:rtl w:val="0"/>
        </w:rPr>
        <w:t>, all managerial personnel, officers, and directors.</w:t>
      </w:r>
    </w:p>
    <w:p>
      <w:pPr>
        <w:pStyle w:val="Body"/>
        <w:spacing w:after="260"/>
      </w:pPr>
      <w:r>
        <w:rPr>
          <w:rtl w:val="0"/>
          <w:lang w:val="en-US"/>
        </w:rPr>
        <w:t xml:space="preserve">Additionally, this Policy applies to </w:t>
      </w:r>
      <w:r>
        <w:rPr>
          <w:rtl w:val="0"/>
          <w:lang w:val="en-US"/>
        </w:rPr>
        <w:t>employees of other organizations</w:t>
      </w:r>
      <w:r>
        <w:rPr>
          <w:rtl w:val="0"/>
          <w:lang w:val="en-US"/>
        </w:rPr>
        <w:t xml:space="preserve"> </w:t>
      </w:r>
      <w:r>
        <w:rPr>
          <w:rtl w:val="0"/>
          <w:lang w:val="en-US"/>
        </w:rPr>
        <w:t xml:space="preserve">who work on or are invited </w:t>
      </w:r>
      <w:r>
        <w:rPr>
          <w:rtl w:val="0"/>
          <w:lang w:val="en-US"/>
        </w:rPr>
        <w:t>into our workplace</w:t>
      </w:r>
      <w:r>
        <w:rPr>
          <w:rtl w:val="0"/>
        </w:rPr>
        <w:t>,</w:t>
      </w:r>
      <w:r>
        <w:rPr>
          <w:rtl w:val="0"/>
          <w:lang w:val="en-US"/>
        </w:rPr>
        <w:t xml:space="preserve"> as well as</w:t>
      </w:r>
      <w:r>
        <w:rPr>
          <w:rtl w:val="0"/>
          <w:lang w:val="en-US"/>
        </w:rPr>
        <w:t xml:space="preserve"> partners, clients and visitors</w:t>
      </w:r>
      <w:r>
        <w:rPr>
          <w:rtl w:val="0"/>
          <w:lang w:val="en-US"/>
        </w:rPr>
        <w:t xml:space="preserve"> or patrons to the premises.</w:t>
      </w:r>
    </w:p>
    <w:p>
      <w:pPr>
        <w:pStyle w:val="Heading 3"/>
        <w:bidi w:val="0"/>
      </w:pPr>
      <w:r>
        <w:rPr>
          <w:rtl w:val="0"/>
        </w:rPr>
        <w:t>RESPONSIBILITIES</w:t>
      </w:r>
    </w:p>
    <w:p>
      <w:pPr>
        <w:pStyle w:val="Body"/>
        <w:spacing w:after="260"/>
      </w:pPr>
      <w:r>
        <w:rPr>
          <w:rtl w:val="0"/>
          <w:lang w:val="en-US"/>
        </w:rPr>
        <w:t>Commitment to</w:t>
      </w:r>
      <w:r>
        <w:rPr>
          <w:rtl w:val="0"/>
          <w:lang w:val="en-US"/>
        </w:rPr>
        <w:t xml:space="preserve"> </w:t>
      </w:r>
      <w:r>
        <w:rPr>
          <w:rtl w:val="0"/>
          <w:lang w:val="en-US"/>
        </w:rPr>
        <w:t>the prevention of workplace violence including domestic violence in the workplace and workplace</w:t>
      </w:r>
      <w:r>
        <w:rPr>
          <w:rtl w:val="0"/>
          <w:lang w:val="en-US"/>
        </w:rPr>
        <w:t xml:space="preserve"> </w:t>
      </w:r>
      <w:r>
        <w:rPr>
          <w:rtl w:val="0"/>
        </w:rPr>
        <w:t>harassment</w:t>
      </w:r>
      <w:r>
        <w:rPr>
          <w:rtl w:val="0"/>
          <w:lang w:val="en-US"/>
        </w:rPr>
        <w:t>,</w:t>
      </w:r>
      <w:r>
        <w:rPr>
          <w:rtl w:val="0"/>
          <w:lang w:val="en-US"/>
        </w:rPr>
        <w:t xml:space="preserve"> including workplace sexual harassment</w:t>
      </w:r>
      <w:r>
        <w:rPr>
          <w:rtl w:val="0"/>
          <w:lang w:val="en-US"/>
        </w:rPr>
        <w:t>,</w:t>
      </w:r>
      <w:r>
        <w:rPr>
          <w:rtl w:val="0"/>
          <w:lang w:val="en-US"/>
        </w:rPr>
        <w:t xml:space="preserve"> must be essential for everyone</w:t>
      </w:r>
      <w:r>
        <w:rPr>
          <w:rtl w:val="0"/>
          <w:lang w:val="en-US"/>
        </w:rPr>
        <w:t xml:space="preserve"> at </w:t>
      </w:r>
      <w:r>
        <w:rPr>
          <w:b w:val="1"/>
          <w:bCs w:val="1"/>
          <w:rtl w:val="0"/>
          <w:lang w:val="en-US"/>
        </w:rPr>
        <w:t>&lt;ENTER ORGANIZATION</w:t>
      </w:r>
      <w:r>
        <w:rPr>
          <w:b w:val="1"/>
          <w:bCs w:val="1"/>
          <w:rtl w:val="0"/>
          <w:lang w:val="en-US"/>
        </w:rPr>
        <w:t>’</w:t>
      </w:r>
      <w:r>
        <w:rPr>
          <w:b w:val="1"/>
          <w:bCs w:val="1"/>
          <w:rtl w:val="0"/>
          <w:lang w:val="en-US"/>
        </w:rPr>
        <w:t>S NAME&gt;.</w:t>
      </w:r>
    </w:p>
    <w:p>
      <w:pPr>
        <w:pStyle w:val="Body"/>
        <w:spacing w:after="120"/>
      </w:pPr>
      <w:r>
        <w:rPr>
          <w:b w:val="1"/>
          <w:bCs w:val="1"/>
          <w:rtl w:val="0"/>
          <w:lang w:val="en-US"/>
        </w:rPr>
        <w:t>The Employer will</w:t>
      </w:r>
      <w:r>
        <w:rPr>
          <w:rtl w:val="0"/>
          <w:lang w:val="en-US"/>
        </w:rPr>
        <w:t>:</w:t>
      </w:r>
    </w:p>
    <w:p>
      <w:pPr>
        <w:pStyle w:val="Body"/>
        <w:numPr>
          <w:ilvl w:val="0"/>
          <w:numId w:val="3"/>
        </w:numPr>
        <w:spacing w:after="80"/>
        <w:rPr>
          <w:lang w:val="en-US"/>
        </w:rPr>
      </w:pPr>
      <w:r>
        <w:rPr>
          <w:rtl w:val="0"/>
          <w:lang w:val="en-US"/>
        </w:rPr>
        <w:t>Identify</w:t>
      </w:r>
      <w:r>
        <w:rPr>
          <w:rtl w:val="0"/>
          <w:lang w:val="en-US"/>
        </w:rPr>
        <w:t xml:space="preserve"> potential or actual risk of injury from </w:t>
      </w:r>
      <w:r>
        <w:rPr>
          <w:rtl w:val="0"/>
          <w:lang w:val="en-US"/>
        </w:rPr>
        <w:t xml:space="preserve">violence by doing a </w:t>
      </w:r>
      <w:r>
        <w:rPr>
          <w:rtl w:val="0"/>
          <w:lang w:val="en-US"/>
        </w:rPr>
        <w:t>workplace violence</w:t>
      </w:r>
      <w:r>
        <w:rPr>
          <w:rtl w:val="0"/>
          <w:lang w:val="en-US"/>
        </w:rPr>
        <w:t xml:space="preserve"> risk assessment (</w:t>
      </w:r>
      <w:r>
        <w:rPr>
          <w:rStyle w:val="Hyperlink.0"/>
        </w:rPr>
        <w:fldChar w:fldCharType="begin" w:fldLock="0"/>
      </w:r>
      <w:r>
        <w:rPr>
          <w:rStyle w:val="Hyperlink.0"/>
        </w:rPr>
        <w:instrText xml:space="preserve"> HYPERLINK \l "AppendixB" </w:instrText>
      </w:r>
      <w:r>
        <w:rPr>
          <w:rStyle w:val="Hyperlink.0"/>
        </w:rPr>
        <w:fldChar w:fldCharType="separate" w:fldLock="0"/>
      </w:r>
      <w:r>
        <w:rPr>
          <w:rStyle w:val="Hyperlink.0"/>
          <w:rtl w:val="0"/>
          <w:lang w:val="en-US"/>
        </w:rPr>
        <w:t>see Appendix B</w:t>
      </w:r>
      <w:r>
        <w:rPr/>
        <w:fldChar w:fldCharType="end" w:fldLock="0"/>
      </w:r>
      <w:r>
        <w:rPr>
          <w:rtl w:val="0"/>
          <w:lang w:val="en-US"/>
        </w:rPr>
        <w:t>) that includes:</w:t>
      </w:r>
    </w:p>
    <w:p>
      <w:pPr>
        <w:pStyle w:val="Body"/>
        <w:numPr>
          <w:ilvl w:val="1"/>
          <w:numId w:val="3"/>
        </w:numPr>
        <w:spacing w:after="120"/>
        <w:rPr>
          <w:lang w:val="en-US"/>
        </w:rPr>
      </w:pPr>
      <w:r>
        <w:rPr>
          <w:rtl w:val="0"/>
          <w:lang w:val="en-US"/>
        </w:rPr>
        <w:t>previous experience in the workplace, and occupational experiences in similar workplaces (</w:t>
      </w:r>
      <w:r>
        <w:rPr>
          <w:rStyle w:val="Hyperlink.0"/>
        </w:rPr>
        <w:fldChar w:fldCharType="begin" w:fldLock="0"/>
      </w:r>
      <w:r>
        <w:rPr>
          <w:rStyle w:val="Hyperlink.0"/>
        </w:rPr>
        <w:instrText xml:space="preserve"> HYPERLINK \l "AppendixA" </w:instrText>
      </w:r>
      <w:r>
        <w:rPr>
          <w:rStyle w:val="Hyperlink.0"/>
        </w:rPr>
        <w:fldChar w:fldCharType="separate" w:fldLock="0"/>
      </w:r>
      <w:r>
        <w:rPr>
          <w:rStyle w:val="Hyperlink.0"/>
          <w:rtl w:val="0"/>
          <w:lang w:val="en-US"/>
        </w:rPr>
        <w:t>see Appendix A</w:t>
      </w:r>
      <w:r>
        <w:rPr/>
        <w:fldChar w:fldCharType="end" w:fldLock="0"/>
      </w:r>
      <w:r>
        <w:rPr>
          <w:rtl w:val="0"/>
          <w:lang w:val="en-US"/>
        </w:rPr>
        <w:t xml:space="preserve"> ),</w:t>
      </w:r>
    </w:p>
    <w:p>
      <w:pPr>
        <w:pStyle w:val="Body"/>
        <w:numPr>
          <w:ilvl w:val="1"/>
          <w:numId w:val="3"/>
        </w:numPr>
        <w:spacing w:after="120"/>
        <w:rPr>
          <w:lang w:val="en-US"/>
        </w:rPr>
      </w:pPr>
      <w:r>
        <w:rPr>
          <w:rtl w:val="0"/>
          <w:lang w:val="en-US"/>
        </w:rPr>
        <w:t>location and circumstances in which the work will take place.</w:t>
      </w:r>
    </w:p>
    <w:p>
      <w:pPr>
        <w:pStyle w:val="Body"/>
        <w:numPr>
          <w:ilvl w:val="0"/>
          <w:numId w:val="3"/>
        </w:numPr>
        <w:spacing w:after="120"/>
        <w:rPr>
          <w:lang w:val="en-US"/>
        </w:rPr>
      </w:pPr>
      <w:r>
        <w:rPr>
          <w:rtl w:val="0"/>
          <w:lang w:val="en-US"/>
        </w:rPr>
        <w:t>E</w:t>
      </w:r>
      <w:r>
        <w:rPr>
          <w:rtl w:val="0"/>
          <w:lang w:val="en-US"/>
        </w:rPr>
        <w:t>stablish procedures to control the risk</w:t>
      </w:r>
      <w:r>
        <w:rPr>
          <w:rtl w:val="0"/>
          <w:lang w:val="en-US"/>
        </w:rPr>
        <w:t xml:space="preserve"> if there is one present</w:t>
      </w:r>
      <w:r>
        <w:rPr>
          <w:rtl w:val="0"/>
        </w:rPr>
        <w:t xml:space="preserve">. </w:t>
      </w:r>
      <w:r>
        <w:rPr>
          <w:rtl w:val="0"/>
          <w:lang w:val="en-US"/>
        </w:rPr>
        <w:t>C</w:t>
      </w:r>
      <w:r>
        <w:rPr>
          <w:rtl w:val="0"/>
          <w:lang w:val="en-US"/>
        </w:rPr>
        <w:t xml:space="preserve">ontrol measures </w:t>
      </w:r>
      <w:r>
        <w:rPr>
          <w:rtl w:val="0"/>
          <w:lang w:val="en-US"/>
        </w:rPr>
        <w:t xml:space="preserve">must be </w:t>
      </w:r>
      <w:r>
        <w:rPr>
          <w:rtl w:val="0"/>
          <w:lang w:val="en-US"/>
        </w:rPr>
        <w:t xml:space="preserve">implemented to eliminate or minimize the risk. </w:t>
      </w:r>
    </w:p>
    <w:p>
      <w:pPr>
        <w:pStyle w:val="Body"/>
        <w:numPr>
          <w:ilvl w:val="0"/>
          <w:numId w:val="3"/>
        </w:numPr>
        <w:spacing w:after="120"/>
        <w:rPr>
          <w:lang w:val="en-US"/>
        </w:rPr>
      </w:pPr>
      <w:r>
        <w:rPr>
          <w:rtl w:val="0"/>
          <w:lang w:val="en-US"/>
        </w:rPr>
        <w:t>Implement engineering controls, safe work practices, and written work procedures to</w:t>
      </w:r>
      <w:r>
        <w:rPr>
          <w:rtl w:val="0"/>
          <w:lang w:val="en-US"/>
        </w:rPr>
        <w:t xml:space="preserve"> </w:t>
      </w:r>
      <w:r>
        <w:rPr>
          <w:rtl w:val="0"/>
          <w:lang w:val="en-US"/>
        </w:rPr>
        <w:t xml:space="preserve">eliminate or reduce the </w:t>
      </w:r>
      <w:r>
        <w:rPr>
          <w:rtl w:val="0"/>
          <w:lang w:val="en-US"/>
        </w:rPr>
        <w:t xml:space="preserve">risk of violence in the workplace. </w:t>
      </w:r>
    </w:p>
    <w:p>
      <w:pPr>
        <w:pStyle w:val="Body"/>
        <w:numPr>
          <w:ilvl w:val="0"/>
          <w:numId w:val="3"/>
        </w:numPr>
        <w:spacing w:after="120"/>
        <w:rPr>
          <w:lang w:val="en-US"/>
        </w:rPr>
      </w:pPr>
      <w:r>
        <w:rPr>
          <w:rtl w:val="0"/>
          <w:lang w:val="en-US"/>
        </w:rPr>
        <w:t xml:space="preserve">Provide </w:t>
      </w:r>
      <w:r>
        <w:rPr>
          <w:rtl w:val="0"/>
          <w:lang w:val="en-US"/>
        </w:rPr>
        <w:t>workers</w:t>
      </w:r>
      <w:r>
        <w:rPr>
          <w:rtl w:val="0"/>
          <w:lang w:val="en-US"/>
        </w:rPr>
        <w:t xml:space="preserve"> with appropriate personal protective equipment</w:t>
      </w:r>
      <w:r>
        <w:rPr>
          <w:rtl w:val="0"/>
          <w:lang w:val="en-US"/>
        </w:rPr>
        <w:t xml:space="preserve"> as needed</w:t>
      </w:r>
      <w:r>
        <w:rPr>
          <w:rtl w:val="0"/>
        </w:rPr>
        <w:t>.</w:t>
      </w:r>
    </w:p>
    <w:p>
      <w:pPr>
        <w:pStyle w:val="Body"/>
        <w:numPr>
          <w:ilvl w:val="0"/>
          <w:numId w:val="3"/>
        </w:numPr>
        <w:spacing w:after="120"/>
        <w:rPr>
          <w:lang w:val="fr-FR"/>
        </w:rPr>
      </w:pPr>
      <w:r>
        <w:rPr>
          <w:rtl w:val="0"/>
          <w:lang w:val="fr-FR"/>
        </w:rPr>
        <w:t xml:space="preserve">Ensure </w:t>
      </w:r>
      <w:r>
        <w:rPr>
          <w:rtl w:val="0"/>
          <w:lang w:val="en-US"/>
        </w:rPr>
        <w:t>Supervisors and workers</w:t>
      </w:r>
      <w:r>
        <w:rPr>
          <w:rtl w:val="0"/>
          <w:lang w:val="en-US"/>
        </w:rPr>
        <w:t xml:space="preserve"> are provided with education and training on </w:t>
      </w:r>
      <w:r>
        <w:rPr>
          <w:rtl w:val="0"/>
          <w:lang w:val="en-US"/>
        </w:rPr>
        <w:t>risk assessments and procedures for how to prevent violence in the workplace or on how to deal with incidents of violence in the workplace.</w:t>
      </w:r>
      <w:r>
        <w:rPr>
          <w:rtl w:val="0"/>
          <w:lang w:val="en-US"/>
        </w:rPr>
        <w:t xml:space="preserve"> (see </w:t>
      </w:r>
      <w:r>
        <w:rPr>
          <w:rtl w:val="1"/>
          <w:lang w:val="ar-SA" w:bidi="ar-SA"/>
        </w:rPr>
        <w:t>“</w:t>
      </w:r>
      <w:r>
        <w:rPr>
          <w:rStyle w:val="Hyperlink.0"/>
        </w:rPr>
        <w:fldChar w:fldCharType="begin" w:fldLock="0"/>
      </w:r>
      <w:r>
        <w:rPr>
          <w:rStyle w:val="Hyperlink.0"/>
        </w:rPr>
        <w:instrText xml:space="preserve"> HYPERLINK \l "EducationAndTraining" </w:instrText>
      </w:r>
      <w:r>
        <w:rPr>
          <w:rStyle w:val="Hyperlink.0"/>
        </w:rPr>
        <w:fldChar w:fldCharType="separate" w:fldLock="0"/>
      </w:r>
      <w:r>
        <w:rPr>
          <w:rStyle w:val="Hyperlink.0"/>
          <w:rtl w:val="0"/>
          <w:lang w:val="en-US"/>
        </w:rPr>
        <w:t>Education and training</w:t>
      </w:r>
      <w:r>
        <w:rPr/>
        <w:fldChar w:fldCharType="end" w:fldLock="0"/>
      </w:r>
      <w:r>
        <w:rPr>
          <w:rtl w:val="0"/>
        </w:rPr>
        <w:t>,</w:t>
      </w:r>
      <w:r>
        <w:rPr>
          <w:rtl w:val="0"/>
        </w:rPr>
        <w:t xml:space="preserve">” </w:t>
      </w:r>
      <w:r>
        <w:rPr>
          <w:rtl w:val="0"/>
          <w:lang w:val="en-US"/>
        </w:rPr>
        <w:t>below).</w:t>
      </w:r>
    </w:p>
    <w:p>
      <w:pPr>
        <w:pStyle w:val="Body"/>
        <w:numPr>
          <w:ilvl w:val="0"/>
          <w:numId w:val="4"/>
        </w:numPr>
        <w:bidi w:val="0"/>
      </w:pPr>
      <w:r>
        <w:rPr>
          <w:rtl w:val="0"/>
        </w:rPr>
        <w:t>The employer will not disclose information about the circumstances related to an incident or complaint, the names of the victim, the person alleged to have committed the violence or harassment, or any witnesses. Exceptions would be if disclosure of this information is required by law, or where it is necessary to:</w:t>
      </w:r>
    </w:p>
    <w:p>
      <w:pPr>
        <w:pStyle w:val="Body"/>
        <w:numPr>
          <w:ilvl w:val="1"/>
          <w:numId w:val="4"/>
        </w:numPr>
        <w:spacing w:after="100"/>
        <w:rPr>
          <w:lang w:val="en-US"/>
        </w:rPr>
      </w:pPr>
      <w:r>
        <w:rPr>
          <w:rtl w:val="0"/>
          <w:lang w:val="en-US"/>
        </w:rPr>
        <w:t>investigate the incident or complaint,</w:t>
      </w:r>
    </w:p>
    <w:p>
      <w:pPr>
        <w:pStyle w:val="Body"/>
        <w:numPr>
          <w:ilvl w:val="1"/>
          <w:numId w:val="4"/>
        </w:numPr>
        <w:spacing w:after="100"/>
        <w:rPr>
          <w:lang w:val="en-US"/>
        </w:rPr>
      </w:pPr>
      <w:r>
        <w:rPr>
          <w:rtl w:val="0"/>
          <w:lang w:val="en-US"/>
        </w:rPr>
        <w:t>take corrective action,</w:t>
      </w:r>
    </w:p>
    <w:p>
      <w:pPr>
        <w:pStyle w:val="Body"/>
        <w:numPr>
          <w:ilvl w:val="1"/>
          <w:numId w:val="4"/>
        </w:numPr>
        <w:spacing w:after="100"/>
        <w:rPr>
          <w:lang w:val="en-US"/>
        </w:rPr>
      </w:pPr>
      <w:r>
        <w:rPr>
          <w:rtl w:val="0"/>
          <w:lang w:val="en-US"/>
        </w:rPr>
        <w:t>inform the persons involved in the incident or complaint of the results of the investigation and any corrective action to be taken to address the incident or complaint, or</w:t>
      </w:r>
    </w:p>
    <w:p>
      <w:pPr>
        <w:pStyle w:val="Body"/>
        <w:numPr>
          <w:ilvl w:val="1"/>
          <w:numId w:val="4"/>
        </w:numPr>
        <w:spacing w:after="100"/>
        <w:rPr>
          <w:lang w:val="en-US"/>
        </w:rPr>
      </w:pPr>
      <w:r>
        <w:rPr>
          <w:rtl w:val="0"/>
          <w:lang w:val="en-US"/>
        </w:rPr>
        <w:t>inform workers in the workplace of the nature and extent of the risk of violence or harassment there.</w:t>
      </w:r>
    </w:p>
    <w:p>
      <w:pPr>
        <w:pStyle w:val="Body"/>
        <w:spacing w:before="200" w:after="120"/>
        <w:rPr>
          <w:b w:val="1"/>
          <w:bCs w:val="1"/>
          <w:sz w:val="24"/>
          <w:szCs w:val="24"/>
        </w:rPr>
      </w:pPr>
      <w:r>
        <w:rPr>
          <w:b w:val="1"/>
          <w:bCs w:val="1"/>
          <w:sz w:val="24"/>
          <w:szCs w:val="24"/>
          <w:rtl w:val="0"/>
          <w:lang w:val="en-US"/>
        </w:rPr>
        <w:t>Supervisors will:</w:t>
      </w:r>
    </w:p>
    <w:p>
      <w:pPr>
        <w:pStyle w:val="Body"/>
        <w:numPr>
          <w:ilvl w:val="0"/>
          <w:numId w:val="5"/>
        </w:numPr>
        <w:spacing w:after="100"/>
        <w:rPr>
          <w:lang w:val="en-US"/>
        </w:rPr>
      </w:pPr>
      <w:r>
        <w:rPr>
          <w:rtl w:val="0"/>
          <w:lang w:val="en-US"/>
        </w:rPr>
        <w:t>Become familiar with this policy and procedure</w:t>
      </w:r>
    </w:p>
    <w:p>
      <w:pPr>
        <w:pStyle w:val="Body"/>
        <w:numPr>
          <w:ilvl w:val="0"/>
          <w:numId w:val="5"/>
        </w:numPr>
        <w:spacing w:after="100"/>
        <w:rPr>
          <w:lang w:val="it-IT"/>
        </w:rPr>
      </w:pPr>
      <w:r>
        <w:rPr>
          <w:rtl w:val="0"/>
          <w:lang w:val="it-IT"/>
        </w:rPr>
        <w:t xml:space="preserve">Supervise </w:t>
      </w:r>
      <w:r>
        <w:rPr>
          <w:rtl w:val="0"/>
          <w:lang w:val="en-US"/>
        </w:rPr>
        <w:t>workers</w:t>
      </w:r>
      <w:r>
        <w:rPr>
          <w:rtl w:val="0"/>
          <w:lang w:val="en-US"/>
        </w:rPr>
        <w:t xml:space="preserve"> and volunteers with respect to </w:t>
      </w:r>
      <w:r>
        <w:rPr>
          <w:rtl w:val="0"/>
          <w:lang w:val="en-US"/>
        </w:rPr>
        <w:t>responding to and reporting threats or acts of violence</w:t>
      </w:r>
      <w:r>
        <w:rPr>
          <w:rtl w:val="0"/>
        </w:rPr>
        <w:t>.</w:t>
      </w:r>
    </w:p>
    <w:p>
      <w:pPr>
        <w:pStyle w:val="Body"/>
        <w:numPr>
          <w:ilvl w:val="0"/>
          <w:numId w:val="5"/>
        </w:numPr>
        <w:spacing w:after="100"/>
        <w:rPr>
          <w:lang w:val="en-US"/>
        </w:rPr>
      </w:pPr>
      <w:r>
        <w:rPr>
          <w:rtl w:val="0"/>
          <w:lang w:val="en-US"/>
        </w:rPr>
        <w:t xml:space="preserve">Ensure that </w:t>
      </w:r>
      <w:r>
        <w:rPr>
          <w:rtl w:val="0"/>
          <w:lang w:val="en-US"/>
        </w:rPr>
        <w:t xml:space="preserve">workers </w:t>
      </w:r>
      <w:r>
        <w:rPr>
          <w:rtl w:val="0"/>
          <w:lang w:val="en-US"/>
        </w:rPr>
        <w:t>and volunteers use engineering controls and follow safe work practices and written</w:t>
      </w:r>
      <w:r>
        <w:rPr>
          <w:rtl w:val="0"/>
          <w:lang w:val="en-US"/>
        </w:rPr>
        <w:t xml:space="preserve"> </w:t>
      </w:r>
      <w:r>
        <w:rPr>
          <w:rtl w:val="0"/>
          <w:lang w:val="it-IT"/>
        </w:rPr>
        <w:t>work procedures.</w:t>
      </w:r>
    </w:p>
    <w:p>
      <w:pPr>
        <w:pStyle w:val="Body"/>
        <w:numPr>
          <w:ilvl w:val="0"/>
          <w:numId w:val="5"/>
        </w:numPr>
        <w:spacing w:after="100"/>
        <w:rPr>
          <w:lang w:val="en-US"/>
        </w:rPr>
      </w:pPr>
      <w:r>
        <w:rPr>
          <w:rtl w:val="0"/>
          <w:lang w:val="en-US"/>
        </w:rPr>
        <w:t xml:space="preserve">Ensure that </w:t>
      </w:r>
      <w:r>
        <w:rPr>
          <w:rtl w:val="0"/>
          <w:lang w:val="en-US"/>
        </w:rPr>
        <w:t>workers and volunteers</w:t>
      </w:r>
      <w:r>
        <w:rPr>
          <w:rtl w:val="0"/>
          <w:lang w:val="en-US"/>
        </w:rPr>
        <w:t xml:space="preserve"> receive education and training on responding to and reporting threats or acts of violence</w:t>
      </w:r>
      <w:r>
        <w:rPr>
          <w:rtl w:val="0"/>
          <w:lang w:val="en-US"/>
        </w:rPr>
        <w:t xml:space="preserve"> when they first start work (initial orientation).</w:t>
      </w:r>
    </w:p>
    <w:p>
      <w:pPr>
        <w:pStyle w:val="Body"/>
        <w:numPr>
          <w:ilvl w:val="0"/>
          <w:numId w:val="3"/>
        </w:numPr>
        <w:spacing w:after="100"/>
        <w:rPr>
          <w:lang w:val="en-US"/>
        </w:rPr>
      </w:pPr>
      <w:r>
        <w:rPr>
          <w:rtl w:val="0"/>
          <w:lang w:val="en-US"/>
        </w:rPr>
        <w:t>cooperat</w:t>
      </w:r>
      <w:r>
        <w:rPr>
          <w:rtl w:val="0"/>
          <w:lang w:val="en-US"/>
        </w:rPr>
        <w:t>e</w:t>
      </w:r>
      <w:r>
        <w:rPr>
          <w:rtl w:val="0"/>
          <w:lang w:val="en-US"/>
        </w:rPr>
        <w:t xml:space="preserve"> with an investigation and respect the confidentiality of the process.</w:t>
      </w:r>
    </w:p>
    <w:p>
      <w:pPr>
        <w:pStyle w:val="Body"/>
        <w:spacing w:before="200" w:after="120"/>
        <w:rPr>
          <w:b w:val="1"/>
          <w:bCs w:val="1"/>
          <w:sz w:val="24"/>
          <w:szCs w:val="24"/>
        </w:rPr>
      </w:pPr>
      <w:r>
        <w:rPr>
          <w:b w:val="1"/>
          <w:bCs w:val="1"/>
          <w:sz w:val="24"/>
          <w:szCs w:val="24"/>
          <w:rtl w:val="0"/>
          <w:lang w:val="en-US"/>
        </w:rPr>
        <w:t xml:space="preserve">Workers and volunteers </w:t>
      </w:r>
      <w:r>
        <w:rPr>
          <w:b w:val="1"/>
          <w:bCs w:val="1"/>
          <w:sz w:val="24"/>
          <w:szCs w:val="24"/>
          <w:rtl w:val="0"/>
          <w:lang w:val="en-US"/>
        </w:rPr>
        <w:t>will:</w:t>
      </w:r>
    </w:p>
    <w:p>
      <w:pPr>
        <w:pStyle w:val="Body"/>
        <w:numPr>
          <w:ilvl w:val="0"/>
          <w:numId w:val="3"/>
        </w:numPr>
        <w:spacing w:after="140"/>
        <w:rPr>
          <w:lang w:val="en-US"/>
        </w:rPr>
      </w:pPr>
      <w:r>
        <w:rPr>
          <w:rtl w:val="0"/>
          <w:lang w:val="en-US"/>
        </w:rPr>
        <w:t xml:space="preserve">Become familiar with this policy and procedure </w:t>
      </w:r>
    </w:p>
    <w:p>
      <w:pPr>
        <w:pStyle w:val="Body"/>
        <w:numPr>
          <w:ilvl w:val="0"/>
          <w:numId w:val="3"/>
        </w:numPr>
        <w:spacing w:after="140"/>
        <w:rPr>
          <w:lang w:val="en-US"/>
        </w:rPr>
      </w:pPr>
      <w:r>
        <w:rPr>
          <w:rtl w:val="0"/>
          <w:lang w:val="en-US"/>
        </w:rPr>
        <w:t>Use the provided engineering controls.</w:t>
      </w:r>
    </w:p>
    <w:p>
      <w:pPr>
        <w:pStyle w:val="Body"/>
        <w:numPr>
          <w:ilvl w:val="0"/>
          <w:numId w:val="3"/>
        </w:numPr>
        <w:spacing w:after="140"/>
        <w:rPr>
          <w:lang w:val="en-US"/>
        </w:rPr>
      </w:pPr>
      <w:r>
        <w:rPr>
          <w:rtl w:val="0"/>
          <w:lang w:val="en-US"/>
        </w:rPr>
        <w:t>Follow safe work practices and written work procedures.</w:t>
      </w:r>
    </w:p>
    <w:p>
      <w:pPr>
        <w:pStyle w:val="Body"/>
        <w:numPr>
          <w:ilvl w:val="0"/>
          <w:numId w:val="3"/>
        </w:numPr>
        <w:spacing w:after="140"/>
        <w:rPr>
          <w:lang w:val="en-US"/>
        </w:rPr>
      </w:pPr>
      <w:r>
        <w:rPr>
          <w:rtl w:val="0"/>
          <w:lang w:val="en-US"/>
        </w:rPr>
        <w:t>R</w:t>
      </w:r>
      <w:r>
        <w:rPr>
          <w:rtl w:val="0"/>
          <w:lang w:val="en-US"/>
        </w:rPr>
        <w:t>eport incidents to the</w:t>
      </w:r>
      <w:r>
        <w:rPr>
          <w:rtl w:val="0"/>
          <w:lang w:val="en-US"/>
        </w:rPr>
        <w:t>ir supervisor or employer</w:t>
      </w:r>
    </w:p>
    <w:p>
      <w:pPr>
        <w:pStyle w:val="Body"/>
        <w:numPr>
          <w:ilvl w:val="0"/>
          <w:numId w:val="3"/>
        </w:numPr>
        <w:spacing w:after="140"/>
        <w:rPr>
          <w:lang w:val="en-US"/>
        </w:rPr>
      </w:pPr>
      <w:r>
        <w:rPr>
          <w:rtl w:val="0"/>
          <w:lang w:val="en-US"/>
        </w:rPr>
        <w:t>C</w:t>
      </w:r>
      <w:r>
        <w:rPr>
          <w:rtl w:val="0"/>
          <w:lang w:val="nl-NL"/>
        </w:rPr>
        <w:t>ooperat</w:t>
      </w:r>
      <w:r>
        <w:rPr>
          <w:rtl w:val="0"/>
          <w:lang w:val="en-US"/>
        </w:rPr>
        <w:t>e</w:t>
      </w:r>
      <w:r>
        <w:rPr>
          <w:rtl w:val="0"/>
          <w:lang w:val="en-US"/>
        </w:rPr>
        <w:t xml:space="preserve"> with an investigation and respect the confidentiality of the process.</w:t>
      </w:r>
    </w:p>
    <w:p>
      <w:pPr>
        <w:pStyle w:val="Body"/>
        <w:numPr>
          <w:ilvl w:val="0"/>
          <w:numId w:val="3"/>
        </w:numPr>
        <w:spacing w:after="140"/>
        <w:rPr>
          <w:lang w:val="en-US"/>
        </w:rPr>
      </w:pPr>
      <w:r>
        <w:rPr>
          <w:rtl w:val="0"/>
          <w:lang w:val="en-US"/>
        </w:rPr>
        <w:t>Attend education and training (occupational first aid training courses and additional</w:t>
      </w:r>
      <w:r>
        <w:rPr>
          <w:rtl w:val="0"/>
          <w:lang w:val="en-US"/>
        </w:rPr>
        <w:t xml:space="preserve"> </w:t>
      </w:r>
      <w:r>
        <w:rPr>
          <w:rtl w:val="0"/>
          <w:lang w:val="en-US"/>
        </w:rPr>
        <w:t>company training sessions).</w:t>
      </w:r>
    </w:p>
    <w:p>
      <w:pPr>
        <w:pStyle w:val="Heading 2"/>
        <w:spacing w:after="200"/>
      </w:pPr>
      <w:r>
        <w:rPr>
          <w:rtl w:val="0"/>
          <w:lang w:val="en-US"/>
        </w:rPr>
        <w:t>PROCEDURE</w:t>
      </w:r>
    </w:p>
    <w:p>
      <w:pPr>
        <w:pStyle w:val="Body"/>
        <w:spacing w:after="160"/>
      </w:pPr>
      <w:r>
        <w:rPr>
          <w:rtl w:val="0"/>
          <w:lang w:val="en-US"/>
        </w:rPr>
        <w:t>In the case of a direct threat or act of violence, all workers are expected to activate</w:t>
      </w:r>
      <w:r>
        <w:rPr>
          <w:rtl w:val="0"/>
          <w:lang w:val="en-US"/>
        </w:rPr>
        <w:t xml:space="preserve"> </w:t>
      </w:r>
      <w:r>
        <w:rPr>
          <w:rtl w:val="0"/>
          <w:lang w:val="en-US"/>
        </w:rPr>
        <w:t>emergency response procedures</w:t>
      </w:r>
      <w:r>
        <w:rPr>
          <w:rtl w:val="0"/>
          <w:lang w:val="en-US"/>
        </w:rPr>
        <w:t xml:space="preserve">.  </w:t>
      </w:r>
    </w:p>
    <w:p>
      <w:pPr>
        <w:pStyle w:val="Body"/>
        <w:spacing w:after="160"/>
      </w:pPr>
      <w:r>
        <w:rPr>
          <w:rtl w:val="0"/>
          <w:lang w:val="en-US"/>
        </w:rPr>
        <w:t xml:space="preserve">Threats or incidents of workplace violence should be reported to the supervisor, </w:t>
      </w:r>
      <w:r>
        <w:rPr>
          <w:rtl w:val="0"/>
          <w:lang w:val="en-US"/>
        </w:rPr>
        <w:t xml:space="preserve">the employer, </w:t>
      </w:r>
      <w:r>
        <w:rPr>
          <w:rtl w:val="0"/>
          <w:lang w:val="it-IT"/>
        </w:rPr>
        <w:t>a person in</w:t>
      </w:r>
      <w:r>
        <w:rPr>
          <w:rtl w:val="0"/>
          <w:lang w:val="en-US"/>
        </w:rPr>
        <w:t xml:space="preserve"> </w:t>
      </w:r>
      <w:r>
        <w:rPr>
          <w:rtl w:val="0"/>
          <w:lang w:val="en-US"/>
        </w:rPr>
        <w:t>authority or Security</w:t>
      </w:r>
      <w:r>
        <w:rPr>
          <w:rtl w:val="0"/>
          <w:lang w:val="en-US"/>
        </w:rPr>
        <w:t xml:space="preserve"> as applicable.</w:t>
      </w:r>
    </w:p>
    <w:p>
      <w:pPr>
        <w:pStyle w:val="Body"/>
        <w:spacing w:after="120"/>
        <w:rPr>
          <w:b w:val="1"/>
          <w:bCs w:val="1"/>
          <w:sz w:val="26"/>
          <w:szCs w:val="26"/>
        </w:rPr>
      </w:pPr>
      <w:r>
        <w:rPr>
          <w:b w:val="1"/>
          <w:bCs w:val="1"/>
          <w:sz w:val="26"/>
          <w:szCs w:val="26"/>
          <w:rtl w:val="0"/>
          <w:lang w:val="en-US"/>
        </w:rPr>
        <w:t>Engineering controls</w:t>
      </w:r>
    </w:p>
    <w:p>
      <w:pPr>
        <w:pStyle w:val="Body"/>
        <w:bidi w:val="0"/>
      </w:pPr>
      <w:r>
        <w:rPr>
          <w:rtl w:val="0"/>
        </w:rPr>
        <w:t>The ideal engineering control would be to place physical barriers (gates or plexiglass barriers) between workers and visitors to our space.  However, this is not always practicable.  In general, workers, volunteers and supervisors should always</w:t>
      </w:r>
      <w:r>
        <w:rPr>
          <w:rtl w:val="0"/>
        </w:rPr>
        <w:t xml:space="preserve"> </w:t>
      </w:r>
      <w:r>
        <w:rPr>
          <w:rtl w:val="0"/>
        </w:rPr>
        <w:t>maintain a safe distance from visitors when they are in spaces where events are occurring.</w:t>
      </w:r>
    </w:p>
    <w:p>
      <w:pPr>
        <w:pStyle w:val="Body"/>
        <w:spacing w:after="120"/>
        <w:rPr>
          <w:b w:val="1"/>
          <w:bCs w:val="1"/>
          <w:sz w:val="26"/>
          <w:szCs w:val="26"/>
        </w:rPr>
      </w:pPr>
      <w:r>
        <w:rPr>
          <w:b w:val="1"/>
          <w:bCs w:val="1"/>
          <w:sz w:val="26"/>
          <w:szCs w:val="26"/>
          <w:rtl w:val="0"/>
          <w:lang w:val="en-US"/>
        </w:rPr>
        <w:t>Safe</w:t>
      </w:r>
      <w:r>
        <w:rPr>
          <w:b w:val="1"/>
          <w:bCs w:val="1"/>
          <w:sz w:val="26"/>
          <w:szCs w:val="26"/>
          <w:rtl w:val="0"/>
          <w:lang w:val="en-US"/>
        </w:rPr>
        <w:t xml:space="preserve"> work procedures</w:t>
      </w:r>
    </w:p>
    <w:p>
      <w:pPr>
        <w:pStyle w:val="Body"/>
        <w:bidi w:val="0"/>
      </w:pPr>
      <w:r>
        <w:rPr>
          <w:rtl w:val="0"/>
        </w:rPr>
        <w:t xml:space="preserve">Workers, </w:t>
      </w:r>
      <w:r>
        <w:rPr>
          <w:rtl w:val="0"/>
        </w:rPr>
        <w:t xml:space="preserve">volunteers </w:t>
      </w:r>
      <w:r>
        <w:rPr>
          <w:rtl w:val="0"/>
        </w:rPr>
        <w:t xml:space="preserve">and supervisors </w:t>
      </w:r>
      <w:r>
        <w:rPr>
          <w:rtl w:val="0"/>
        </w:rPr>
        <w:t xml:space="preserve">will </w:t>
      </w:r>
      <w:r>
        <w:rPr>
          <w:rtl w:val="0"/>
        </w:rPr>
        <w:t xml:space="preserve">follow </w:t>
      </w:r>
      <w:r>
        <w:rPr>
          <w:b w:val="1"/>
          <w:bCs w:val="1"/>
          <w:rtl w:val="0"/>
          <w:lang w:val="en-US"/>
        </w:rPr>
        <w:t>&lt;ENTER ORGANIZATION</w:t>
      </w:r>
      <w:r>
        <w:rPr>
          <w:b w:val="1"/>
          <w:bCs w:val="1"/>
          <w:rtl w:val="0"/>
          <w:lang w:val="en-US"/>
        </w:rPr>
        <w:t>’</w:t>
      </w:r>
      <w:r>
        <w:rPr>
          <w:b w:val="1"/>
          <w:bCs w:val="1"/>
          <w:rtl w:val="0"/>
          <w:lang w:val="en-US"/>
        </w:rPr>
        <w:t>S NAME&gt;</w:t>
      </w:r>
      <w:r>
        <w:rPr>
          <w:b w:val="1"/>
          <w:bCs w:val="1"/>
          <w:rtl w:val="0"/>
          <w:lang w:val="en-US"/>
        </w:rPr>
        <w:t>’</w:t>
      </w:r>
      <w:r>
        <w:rPr>
          <w:b w:val="1"/>
          <w:bCs w:val="1"/>
          <w:rtl w:val="0"/>
          <w:lang w:val="en-US"/>
        </w:rPr>
        <w:t xml:space="preserve">s </w:t>
      </w:r>
      <w:r>
        <w:rPr>
          <w:rtl w:val="0"/>
        </w:rPr>
        <w:t xml:space="preserve">Violence in the Workplace policy and procedures to the best of their ability.  Working with another person is the best way to help reduce the risk of violence in the workplace.  </w:t>
      </w:r>
    </w:p>
    <w:p>
      <w:pPr>
        <w:pStyle w:val="Default"/>
        <w:bidi w:val="0"/>
        <w:spacing w:before="0" w:after="120" w:line="240" w:lineRule="auto"/>
        <w:ind w:left="0" w:right="0" w:firstLine="0"/>
        <w:jc w:val="left"/>
        <w:rPr>
          <w:rFonts w:ascii="Arial" w:cs="Arial" w:hAnsi="Arial" w:eastAsia="Arial"/>
          <w:u w:color="000000"/>
          <w:rtl w:val="0"/>
          <w:lang w:val="en-US"/>
        </w:rPr>
      </w:pPr>
      <w:r>
        <w:rPr>
          <w:rFonts w:ascii="Arial" w:hAnsi="Arial"/>
          <w:b w:val="1"/>
          <w:bCs w:val="1"/>
          <w:sz w:val="22"/>
          <w:szCs w:val="22"/>
          <w:u w:color="000000"/>
          <w:rtl w:val="0"/>
          <w:lang w:val="en-US"/>
        </w:rPr>
        <w:t xml:space="preserve">Identifying and Dealing with Potentially Threatening Situations or Individuals </w:t>
      </w:r>
    </w:p>
    <w:p>
      <w:pPr>
        <w:pStyle w:val="Body"/>
        <w:spacing w:after="160"/>
      </w:pPr>
      <w:r>
        <w:rPr>
          <w:sz w:val="22"/>
          <w:szCs w:val="22"/>
          <w:rtl w:val="0"/>
          <w:lang w:val="en-US"/>
        </w:rPr>
        <w:t xml:space="preserve">Avoid escalating the situation. Find ways to help the </w:t>
      </w:r>
      <w:r>
        <w:rPr>
          <w:sz w:val="22"/>
          <w:szCs w:val="22"/>
          <w:rtl w:val="0"/>
          <w:lang w:val="en-US"/>
        </w:rPr>
        <w:t>individual</w:t>
      </w:r>
      <w:r>
        <w:rPr>
          <w:sz w:val="22"/>
          <w:szCs w:val="22"/>
          <w:rtl w:val="0"/>
        </w:rPr>
        <w:t xml:space="preserve"> </w:t>
      </w:r>
      <w:r>
        <w:rPr>
          <w:sz w:val="22"/>
          <w:szCs w:val="22"/>
          <w:rtl w:val="0"/>
          <w:lang w:val="en-US"/>
        </w:rPr>
        <w:t>avoid humiliation or embarrassment</w:t>
      </w:r>
      <w:r>
        <w:rPr>
          <w:sz w:val="22"/>
          <w:szCs w:val="22"/>
          <w:rtl w:val="0"/>
          <w:lang w:val="en-US"/>
        </w:rPr>
        <w:t xml:space="preserve">. Be alert and assess the threat. There is no set technique for dealing with highly agitated or potentially hostile </w:t>
      </w:r>
      <w:r>
        <w:rPr>
          <w:sz w:val="22"/>
          <w:szCs w:val="22"/>
          <w:rtl w:val="0"/>
          <w:lang w:val="en-US"/>
        </w:rPr>
        <w:t>individuals, and e</w:t>
      </w:r>
      <w:r>
        <w:rPr>
          <w:sz w:val="22"/>
          <w:szCs w:val="22"/>
          <w:rtl w:val="0"/>
          <w:lang w:val="en-US"/>
        </w:rPr>
        <w:t xml:space="preserve">veryone reacts differently to </w:t>
      </w:r>
      <w:r>
        <w:rPr>
          <w:sz w:val="22"/>
          <w:szCs w:val="22"/>
          <w:rtl w:val="0"/>
          <w:lang w:val="en-US"/>
        </w:rPr>
        <w:t>each</w:t>
      </w:r>
      <w:r>
        <w:rPr>
          <w:sz w:val="22"/>
          <w:szCs w:val="22"/>
          <w:rtl w:val="0"/>
          <w:lang w:val="en-US"/>
        </w:rPr>
        <w:t xml:space="preserve"> situation. Anger can be a prelude to violence. To ignore the anger of an individual is to ignore the threat to personal safety. </w:t>
      </w:r>
    </w:p>
    <w:p>
      <w:pPr>
        <w:pStyle w:val="Default"/>
        <w:bidi w:val="0"/>
        <w:spacing w:before="0" w:after="80" w:line="240" w:lineRule="auto"/>
        <w:ind w:left="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 xml:space="preserve">Notify your supervisor of any threatening behaviour. When obvious signs of anger are not evident (shouting, swearing, threats, etc.) then staff should be alert to subtle signs including: </w:t>
      </w:r>
    </w:p>
    <w:p>
      <w:pPr>
        <w:pStyle w:val="Body"/>
        <w:numPr>
          <w:ilvl w:val="0"/>
          <w:numId w:val="7"/>
        </w:numPr>
        <w:spacing w:after="40"/>
        <w:jc w:val="left"/>
        <w:rPr>
          <w:u w:color="000000"/>
          <w:lang w:val="en-US"/>
        </w:rPr>
      </w:pPr>
      <w:r>
        <w:rPr>
          <w:u w:color="000000"/>
          <w:rtl w:val="0"/>
          <w:lang w:val="en-US"/>
        </w:rPr>
        <w:t xml:space="preserve">rapid respiration </w:t>
      </w:r>
    </w:p>
    <w:p>
      <w:pPr>
        <w:pStyle w:val="Body"/>
        <w:numPr>
          <w:ilvl w:val="0"/>
          <w:numId w:val="7"/>
        </w:numPr>
        <w:spacing w:after="40"/>
        <w:jc w:val="left"/>
        <w:rPr>
          <w:u w:color="000000"/>
          <w:lang w:val="en-US"/>
        </w:rPr>
      </w:pPr>
      <w:r>
        <w:rPr>
          <w:u w:color="000000"/>
          <w:rtl w:val="0"/>
          <w:lang w:val="en-US"/>
        </w:rPr>
        <w:t xml:space="preserve">pupils dilated </w:t>
      </w:r>
    </w:p>
    <w:p>
      <w:pPr>
        <w:pStyle w:val="Body"/>
        <w:numPr>
          <w:ilvl w:val="0"/>
          <w:numId w:val="7"/>
        </w:numPr>
        <w:spacing w:after="40"/>
        <w:jc w:val="left"/>
        <w:rPr>
          <w:u w:color="000000"/>
          <w:lang w:val="en-US"/>
        </w:rPr>
      </w:pPr>
      <w:r>
        <w:rPr>
          <w:u w:color="000000"/>
          <w:rtl w:val="0"/>
          <w:lang w:val="en-US"/>
        </w:rPr>
        <w:t xml:space="preserve">fixed stare </w:t>
      </w:r>
    </w:p>
    <w:p>
      <w:pPr>
        <w:pStyle w:val="Body"/>
        <w:numPr>
          <w:ilvl w:val="0"/>
          <w:numId w:val="7"/>
        </w:numPr>
        <w:spacing w:after="40"/>
        <w:jc w:val="left"/>
        <w:rPr>
          <w:u w:color="000000"/>
          <w:lang w:val="en-US"/>
        </w:rPr>
      </w:pPr>
      <w:r>
        <w:rPr>
          <w:u w:color="000000"/>
          <w:rtl w:val="0"/>
          <w:lang w:val="en-US"/>
        </w:rPr>
        <w:t xml:space="preserve">bunching up of the body </w:t>
      </w:r>
    </w:p>
    <w:p>
      <w:pPr>
        <w:pStyle w:val="Body"/>
        <w:numPr>
          <w:ilvl w:val="0"/>
          <w:numId w:val="7"/>
        </w:numPr>
        <w:spacing w:after="40"/>
        <w:jc w:val="left"/>
        <w:rPr>
          <w:u w:color="000000"/>
          <w:lang w:val="en-US"/>
        </w:rPr>
      </w:pPr>
      <w:r>
        <w:rPr>
          <w:u w:color="000000"/>
          <w:rtl w:val="0"/>
          <w:lang w:val="en-US"/>
        </w:rPr>
        <w:t xml:space="preserve">white knuckle effect </w:t>
      </w:r>
      <w:r>
        <w:rPr>
          <w:u w:color="000000"/>
          <w:rtl w:val="0"/>
          <w:lang w:val="en-US"/>
        </w:rPr>
        <w:t>or tight-fisted stance</w:t>
      </w:r>
    </w:p>
    <w:p>
      <w:pPr>
        <w:pStyle w:val="Body"/>
        <w:numPr>
          <w:ilvl w:val="0"/>
          <w:numId w:val="7"/>
        </w:numPr>
        <w:spacing w:after="80"/>
        <w:jc w:val="left"/>
        <w:rPr>
          <w:u w:color="000000"/>
          <w:lang w:val="en-US"/>
        </w:rPr>
      </w:pPr>
      <w:r>
        <w:rPr>
          <w:u w:color="000000"/>
          <w:rtl w:val="0"/>
          <w:lang w:val="en-US"/>
        </w:rPr>
        <w:t xml:space="preserve">voice or complexion change </w:t>
      </w:r>
    </w:p>
    <w:p>
      <w:pPr>
        <w:pStyle w:val="Default"/>
        <w:bidi w:val="0"/>
        <w:spacing w:before="0" w:after="160" w:line="240" w:lineRule="auto"/>
        <w:ind w:left="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 xml:space="preserve">Never argue with an individual. Empathy will go a long way towards ensuring your safety. As well, it might buy you some time. </w:t>
      </w:r>
    </w:p>
    <w:p>
      <w:pPr>
        <w:pStyle w:val="Body"/>
        <w:bidi w:val="0"/>
        <w:spacing w:after="120"/>
        <w:ind w:left="0" w:right="0" w:firstLine="0"/>
        <w:jc w:val="left"/>
        <w:rPr>
          <w:b w:val="1"/>
          <w:bCs w:val="1"/>
          <w:sz w:val="22"/>
          <w:szCs w:val="22"/>
          <w:u w:color="000000"/>
          <w:rtl w:val="0"/>
        </w:rPr>
      </w:pPr>
      <w:r>
        <w:rPr>
          <w:b w:val="1"/>
          <w:bCs w:val="1"/>
          <w:u w:color="000000"/>
          <w:rtl w:val="0"/>
          <w:lang w:val="en-US"/>
        </w:rPr>
        <w:t>Tips to De-escalate</w:t>
      </w:r>
      <w:r>
        <w:rPr>
          <w:b w:val="1"/>
          <w:bCs w:val="1"/>
          <w:u w:color="000000"/>
          <w:rtl w:val="0"/>
          <w:lang w:val="en-US"/>
        </w:rPr>
        <w:t xml:space="preserve"> Potentially Aggressive Behaviours:</w:t>
      </w:r>
    </w:p>
    <w:p>
      <w:pPr>
        <w:pStyle w:val="Body"/>
        <w:numPr>
          <w:ilvl w:val="0"/>
          <w:numId w:val="9"/>
        </w:numPr>
        <w:spacing w:after="80"/>
        <w:jc w:val="left"/>
        <w:rPr>
          <w:u w:color="000000"/>
          <w:lang w:val="en-US"/>
        </w:rPr>
      </w:pPr>
      <w:r>
        <w:rPr>
          <w:u w:color="000000"/>
          <w:rtl w:val="0"/>
          <w:lang w:val="en-US"/>
        </w:rPr>
        <w:t xml:space="preserve">Focus on the emotions first. Remain calm, and try to calm the other person. </w:t>
      </w:r>
    </w:p>
    <w:p>
      <w:pPr>
        <w:pStyle w:val="Body"/>
        <w:numPr>
          <w:ilvl w:val="0"/>
          <w:numId w:val="9"/>
        </w:numPr>
        <w:spacing w:after="80"/>
        <w:jc w:val="left"/>
        <w:rPr>
          <w:sz w:val="22"/>
          <w:szCs w:val="22"/>
          <w:u w:color="000000"/>
          <w:lang w:val="en-US"/>
        </w:rPr>
      </w:pPr>
      <w:r>
        <w:rPr>
          <w:sz w:val="22"/>
          <w:szCs w:val="22"/>
          <w:u w:color="000000"/>
          <w:rtl w:val="0"/>
          <w:lang w:val="en-US"/>
        </w:rPr>
        <w:t>Listen carefully and try to put yourself in the customer's shoes, so you can better understand how to solve the problem.</w:t>
      </w:r>
    </w:p>
    <w:p>
      <w:pPr>
        <w:pStyle w:val="Body"/>
        <w:numPr>
          <w:ilvl w:val="0"/>
          <w:numId w:val="9"/>
        </w:numPr>
        <w:spacing w:after="80"/>
        <w:jc w:val="left"/>
        <w:rPr>
          <w:sz w:val="22"/>
          <w:szCs w:val="22"/>
          <w:u w:color="000000"/>
          <w:lang w:val="fr-FR"/>
        </w:rPr>
      </w:pPr>
      <w:r>
        <w:rPr>
          <w:sz w:val="22"/>
          <w:szCs w:val="22"/>
          <w:u w:color="000000"/>
          <w:rtl w:val="0"/>
          <w:lang w:val="fr-FR"/>
        </w:rPr>
        <w:t xml:space="preserve">Distance </w:t>
      </w:r>
      <w:r>
        <w:rPr>
          <w:sz w:val="22"/>
          <w:szCs w:val="22"/>
          <w:u w:color="000000"/>
          <w:rtl w:val="0"/>
        </w:rPr>
        <w:t xml:space="preserve">– </w:t>
      </w:r>
      <w:r>
        <w:rPr>
          <w:sz w:val="22"/>
          <w:szCs w:val="22"/>
          <w:u w:color="000000"/>
          <w:rtl w:val="0"/>
          <w:lang w:val="en-US"/>
        </w:rPr>
        <w:t xml:space="preserve">Personal space is the area around a person in which </w:t>
      </w:r>
      <w:r>
        <w:rPr>
          <w:sz w:val="22"/>
          <w:szCs w:val="22"/>
          <w:u w:color="000000"/>
          <w:rtl w:val="0"/>
          <w:lang w:val="en-US"/>
        </w:rPr>
        <w:t>they</w:t>
      </w:r>
      <w:r>
        <w:rPr>
          <w:sz w:val="22"/>
          <w:szCs w:val="22"/>
          <w:u w:color="000000"/>
          <w:rtl w:val="0"/>
          <w:lang w:val="en-US"/>
        </w:rPr>
        <w:t xml:space="preserve"> feel safe; about </w:t>
      </w:r>
      <w:r>
        <w:rPr>
          <w:sz w:val="22"/>
          <w:szCs w:val="22"/>
          <w:u w:color="000000"/>
          <w:rtl w:val="0"/>
          <w:lang w:val="en-US"/>
        </w:rPr>
        <w:t>1 meter.</w:t>
      </w:r>
      <w:r>
        <w:rPr>
          <w:sz w:val="22"/>
          <w:szCs w:val="22"/>
          <w:u w:color="000000"/>
          <w:rtl w:val="0"/>
        </w:rPr>
        <w:t xml:space="preserve"> </w:t>
      </w:r>
    </w:p>
    <w:p>
      <w:pPr>
        <w:pStyle w:val="Body"/>
        <w:numPr>
          <w:ilvl w:val="0"/>
          <w:numId w:val="9"/>
        </w:numPr>
        <w:spacing w:before="100" w:after="80"/>
        <w:jc w:val="left"/>
        <w:rPr>
          <w:sz w:val="22"/>
          <w:szCs w:val="22"/>
          <w:u w:color="000000"/>
          <w:lang w:val="en-US"/>
        </w:rPr>
      </w:pPr>
      <w:r>
        <w:rPr>
          <w:sz w:val="22"/>
          <w:szCs w:val="22"/>
          <w:u w:color="000000"/>
          <w:rtl w:val="0"/>
          <w:lang w:val="en-US"/>
        </w:rPr>
        <w:t xml:space="preserve">Maintain an open stance </w:t>
      </w:r>
      <w:r>
        <w:rPr>
          <w:sz w:val="22"/>
          <w:szCs w:val="22"/>
          <w:u w:color="000000"/>
          <w:rtl w:val="0"/>
        </w:rPr>
        <w:t xml:space="preserve">– </w:t>
      </w:r>
      <w:r>
        <w:rPr>
          <w:sz w:val="22"/>
          <w:szCs w:val="22"/>
          <w:u w:color="000000"/>
          <w:rtl w:val="0"/>
          <w:lang w:val="en-US"/>
        </w:rPr>
        <w:t>slightly turn your body at an angle to the other person. Keep your hands open and in plain view. This stance is less threatening. Do not cross your arms or point your finger</w:t>
      </w:r>
    </w:p>
    <w:p>
      <w:pPr>
        <w:pStyle w:val="Body"/>
        <w:numPr>
          <w:ilvl w:val="0"/>
          <w:numId w:val="9"/>
        </w:numPr>
        <w:spacing w:before="100" w:after="80"/>
        <w:jc w:val="left"/>
        <w:rPr>
          <w:sz w:val="22"/>
          <w:szCs w:val="22"/>
          <w:u w:color="000000"/>
          <w:lang w:val="en-US"/>
        </w:rPr>
      </w:pPr>
      <w:r>
        <w:rPr>
          <w:sz w:val="22"/>
          <w:szCs w:val="22"/>
          <w:u w:color="000000"/>
          <w:rtl w:val="0"/>
          <w:lang w:val="en-US"/>
        </w:rPr>
        <w:t xml:space="preserve">Calm and in control </w:t>
      </w:r>
      <w:r>
        <w:rPr>
          <w:sz w:val="22"/>
          <w:szCs w:val="22"/>
          <w:u w:color="000000"/>
          <w:rtl w:val="0"/>
        </w:rPr>
        <w:t xml:space="preserve">– </w:t>
      </w:r>
      <w:r>
        <w:rPr>
          <w:sz w:val="22"/>
          <w:szCs w:val="22"/>
          <w:u w:color="000000"/>
          <w:rtl w:val="0"/>
          <w:lang w:val="en-US"/>
        </w:rPr>
        <w:t xml:space="preserve">If another person yells at you, the automatic reaction is to raise your voice too. This tends to cause the other person to become even angrier. </w:t>
      </w:r>
    </w:p>
    <w:p>
      <w:pPr>
        <w:pStyle w:val="Body"/>
        <w:numPr>
          <w:ilvl w:val="0"/>
          <w:numId w:val="9"/>
        </w:numPr>
        <w:spacing w:before="100" w:after="80"/>
        <w:jc w:val="left"/>
        <w:rPr>
          <w:sz w:val="22"/>
          <w:szCs w:val="22"/>
          <w:u w:color="000000"/>
          <w:lang w:val="en-US"/>
        </w:rPr>
      </w:pPr>
      <w:r>
        <w:rPr>
          <w:sz w:val="22"/>
          <w:szCs w:val="22"/>
          <w:u w:color="000000"/>
          <w:rtl w:val="0"/>
          <w:lang w:val="en-US"/>
        </w:rPr>
        <w:t xml:space="preserve">Listen and respond with empathy </w:t>
      </w:r>
      <w:r>
        <w:rPr>
          <w:sz w:val="22"/>
          <w:szCs w:val="22"/>
          <w:u w:color="000000"/>
          <w:rtl w:val="0"/>
        </w:rPr>
        <w:t xml:space="preserve">– </w:t>
      </w:r>
      <w:r>
        <w:rPr>
          <w:sz w:val="22"/>
          <w:szCs w:val="22"/>
          <w:u w:color="000000"/>
          <w:rtl w:val="0"/>
          <w:lang w:val="en-US"/>
        </w:rPr>
        <w:t>Listen to what is being said and validate feelings. Most (but not all) persons will calm down once they get what is bugging them off their chest.</w:t>
      </w:r>
    </w:p>
    <w:p>
      <w:pPr>
        <w:pStyle w:val="Body"/>
        <w:numPr>
          <w:ilvl w:val="0"/>
          <w:numId w:val="9"/>
        </w:numPr>
        <w:spacing w:before="100" w:after="80"/>
        <w:jc w:val="left"/>
        <w:rPr>
          <w:sz w:val="22"/>
          <w:szCs w:val="22"/>
          <w:u w:color="000000"/>
          <w:lang w:val="en-US"/>
        </w:rPr>
      </w:pPr>
      <w:r>
        <w:rPr>
          <w:sz w:val="22"/>
          <w:szCs w:val="22"/>
          <w:u w:color="000000"/>
          <w:rtl w:val="0"/>
          <w:lang w:val="en-US"/>
        </w:rPr>
        <w:t>Try to use the person</w:t>
      </w:r>
      <w:r>
        <w:rPr>
          <w:sz w:val="22"/>
          <w:szCs w:val="22"/>
          <w:u w:color="000000"/>
          <w:rtl w:val="1"/>
        </w:rPr>
        <w:t>’</w:t>
      </w:r>
      <w:r>
        <w:rPr>
          <w:sz w:val="22"/>
          <w:szCs w:val="22"/>
          <w:u w:color="000000"/>
          <w:rtl w:val="0"/>
          <w:lang w:val="en-US"/>
        </w:rPr>
        <w:t xml:space="preserve">s name if you know it </w:t>
      </w:r>
      <w:r>
        <w:rPr>
          <w:sz w:val="22"/>
          <w:szCs w:val="22"/>
          <w:u w:color="000000"/>
          <w:rtl w:val="0"/>
        </w:rPr>
        <w:t xml:space="preserve">– </w:t>
      </w:r>
      <w:r>
        <w:rPr>
          <w:sz w:val="22"/>
          <w:szCs w:val="22"/>
          <w:u w:color="000000"/>
          <w:rtl w:val="0"/>
          <w:lang w:val="en-US"/>
        </w:rPr>
        <w:t>People respond to their name.</w:t>
      </w:r>
      <w:r>
        <w:rPr>
          <w:u w:color="000000"/>
          <w:rtl w:val="0"/>
          <w:lang w:val="en-US"/>
        </w:rPr>
        <w:t xml:space="preserve">  </w:t>
      </w:r>
    </w:p>
    <w:p>
      <w:pPr>
        <w:pStyle w:val="Body"/>
        <w:numPr>
          <w:ilvl w:val="0"/>
          <w:numId w:val="9"/>
        </w:numPr>
        <w:spacing w:before="100" w:after="80"/>
        <w:jc w:val="left"/>
        <w:rPr>
          <w:sz w:val="22"/>
          <w:szCs w:val="22"/>
          <w:u w:color="000000"/>
          <w:lang w:val="en-US"/>
        </w:rPr>
      </w:pPr>
      <w:r>
        <w:rPr>
          <w:sz w:val="22"/>
          <w:szCs w:val="22"/>
          <w:u w:color="000000"/>
          <w:rtl w:val="0"/>
          <w:lang w:val="en-US"/>
        </w:rPr>
        <w:t>If you cannot calm the person, ask for</w:t>
      </w:r>
      <w:r>
        <w:rPr>
          <w:sz w:val="22"/>
          <w:szCs w:val="22"/>
          <w:u w:color="000000"/>
          <w:rtl w:val="0"/>
          <w:lang w:val="en-US"/>
        </w:rPr>
        <w:t xml:space="preserve"> help.</w:t>
      </w:r>
    </w:p>
    <w:p>
      <w:pPr>
        <w:pStyle w:val="Body"/>
        <w:rPr>
          <w:sz w:val="22"/>
          <w:szCs w:val="22"/>
        </w:rPr>
      </w:pPr>
      <w:r>
        <w:rPr>
          <w:sz w:val="22"/>
          <w:szCs w:val="22"/>
          <w:rtl w:val="0"/>
          <w:lang w:val="en-US"/>
        </w:rPr>
        <w:t>If situations escalate and becomes a violent incident, call the police immediately (9-1-1).  Make note of the person</w:t>
      </w:r>
      <w:r>
        <w:rPr>
          <w:sz w:val="22"/>
          <w:szCs w:val="22"/>
          <w:rtl w:val="0"/>
          <w:lang w:val="en-US"/>
        </w:rPr>
        <w:t>’</w:t>
      </w:r>
      <w:r>
        <w:rPr>
          <w:sz w:val="22"/>
          <w:szCs w:val="22"/>
          <w:rtl w:val="0"/>
          <w:lang w:val="en-US"/>
        </w:rPr>
        <w:t>s appearance, behaviour and mannerisms.</w:t>
      </w:r>
    </w:p>
    <w:p>
      <w:pPr>
        <w:pStyle w:val="Body"/>
        <w:spacing w:after="120"/>
        <w:rPr>
          <w:b w:val="1"/>
          <w:bCs w:val="1"/>
          <w:sz w:val="26"/>
          <w:szCs w:val="26"/>
        </w:rPr>
      </w:pPr>
      <w:r>
        <w:rPr>
          <w:b w:val="1"/>
          <w:bCs w:val="1"/>
          <w:sz w:val="26"/>
          <w:szCs w:val="26"/>
          <w:rtl w:val="0"/>
          <w:lang w:val="en-US"/>
        </w:rPr>
        <w:t>Incident Reporting</w:t>
      </w:r>
    </w:p>
    <w:p>
      <w:pPr>
        <w:pStyle w:val="Body"/>
        <w:bidi w:val="0"/>
      </w:pPr>
      <w:r>
        <w:rPr>
          <w:rtl w:val="0"/>
        </w:rPr>
        <w:t>All incidents of violence must be immediately reported to supervisors and management.  If an act of violence occurs:</w:t>
      </w:r>
    </w:p>
    <w:p>
      <w:pPr>
        <w:pStyle w:val="Body"/>
        <w:numPr>
          <w:ilvl w:val="0"/>
          <w:numId w:val="11"/>
        </w:numPr>
        <w:spacing w:after="100"/>
        <w:rPr>
          <w:lang w:val="en-US"/>
        </w:rPr>
      </w:pPr>
      <w:r>
        <w:rPr>
          <w:rtl w:val="0"/>
          <w:lang w:val="en-US"/>
        </w:rPr>
        <w:t xml:space="preserve">Lock the doors immediately and make sure no one leaves the building until the police arrive </w:t>
      </w:r>
    </w:p>
    <w:p>
      <w:pPr>
        <w:pStyle w:val="Default"/>
        <w:numPr>
          <w:ilvl w:val="0"/>
          <w:numId w:val="12"/>
        </w:numPr>
        <w:spacing w:before="0" w:after="100" w:line="240" w:lineRule="auto"/>
        <w:jc w:val="left"/>
        <w:rPr>
          <w:rFonts w:ascii="Arial" w:hAnsi="Arial"/>
          <w:sz w:val="22"/>
          <w:szCs w:val="22"/>
          <w:u w:color="000000"/>
          <w:lang w:val="en-US"/>
        </w:rPr>
      </w:pPr>
      <w:r>
        <w:rPr>
          <w:rFonts w:ascii="Arial" w:hAnsi="Arial"/>
          <w:sz w:val="22"/>
          <w:szCs w:val="22"/>
          <w:u w:color="000000"/>
          <w:rtl w:val="0"/>
          <w:lang w:val="en-US"/>
        </w:rPr>
        <w:t>C</w:t>
      </w:r>
      <w:r>
        <w:rPr>
          <w:rFonts w:ascii="Arial" w:hAnsi="Arial"/>
          <w:sz w:val="22"/>
          <w:szCs w:val="22"/>
          <w:u w:color="000000"/>
          <w:rtl w:val="0"/>
          <w:lang w:val="en-US"/>
        </w:rPr>
        <w:t xml:space="preserve">all police </w:t>
      </w:r>
      <w:r>
        <w:rPr>
          <w:rFonts w:ascii="Arial" w:hAnsi="Arial"/>
          <w:sz w:val="22"/>
          <w:szCs w:val="22"/>
          <w:u w:color="000000"/>
          <w:rtl w:val="0"/>
          <w:lang w:val="en-US"/>
        </w:rPr>
        <w:t>and ambulance (if necessary) (</w:t>
      </w:r>
      <w:r>
        <w:rPr>
          <w:rFonts w:ascii="Arial" w:hAnsi="Arial"/>
          <w:sz w:val="22"/>
          <w:szCs w:val="22"/>
          <w:u w:color="000000"/>
          <w:rtl w:val="0"/>
          <w:lang w:val="en-US"/>
        </w:rPr>
        <w:t>911</w:t>
      </w:r>
      <w:r>
        <w:rPr>
          <w:rFonts w:ascii="Arial" w:hAnsi="Arial"/>
          <w:sz w:val="22"/>
          <w:szCs w:val="22"/>
          <w:u w:color="000000"/>
          <w:rtl w:val="0"/>
          <w:lang w:val="en-US"/>
        </w:rPr>
        <w:t>)</w:t>
      </w:r>
      <w:r>
        <w:rPr>
          <w:rFonts w:ascii="Arial" w:hAnsi="Arial"/>
          <w:sz w:val="22"/>
          <w:szCs w:val="22"/>
          <w:u w:color="000000"/>
          <w:rtl w:val="0"/>
          <w:lang w:val="en-US"/>
        </w:rPr>
        <w:t xml:space="preserve"> and follow the dispatcher</w:t>
      </w:r>
      <w:r>
        <w:rPr>
          <w:rFonts w:ascii="Arial" w:hAnsi="Arial" w:hint="default"/>
          <w:sz w:val="22"/>
          <w:szCs w:val="22"/>
          <w:u w:color="000000"/>
          <w:rtl w:val="0"/>
          <w:lang w:val="en-US"/>
        </w:rPr>
        <w:t>’</w:t>
      </w:r>
      <w:r>
        <w:rPr>
          <w:rFonts w:ascii="Arial" w:hAnsi="Arial"/>
          <w:sz w:val="22"/>
          <w:szCs w:val="22"/>
          <w:u w:color="000000"/>
          <w:rtl w:val="0"/>
          <w:lang w:val="en-US"/>
        </w:rPr>
        <w:t xml:space="preserve">s instructions </w:t>
      </w:r>
    </w:p>
    <w:p>
      <w:pPr>
        <w:pStyle w:val="Default"/>
        <w:numPr>
          <w:ilvl w:val="0"/>
          <w:numId w:val="12"/>
        </w:numPr>
        <w:spacing w:before="0" w:after="100" w:line="240" w:lineRule="auto"/>
        <w:jc w:val="left"/>
        <w:rPr>
          <w:rFonts w:ascii="Arial" w:hAnsi="Arial"/>
          <w:sz w:val="22"/>
          <w:szCs w:val="22"/>
          <w:u w:color="000000"/>
          <w:lang w:val="en-US"/>
        </w:rPr>
      </w:pPr>
      <w:r>
        <w:rPr>
          <w:rFonts w:ascii="Arial" w:hAnsi="Arial"/>
          <w:sz w:val="22"/>
          <w:szCs w:val="22"/>
          <w:u w:color="000000"/>
          <w:rtl w:val="0"/>
          <w:lang w:val="en-US"/>
        </w:rPr>
        <w:t xml:space="preserve">Get medical attention for anyone injured. </w:t>
      </w:r>
    </w:p>
    <w:p>
      <w:pPr>
        <w:pStyle w:val="Default"/>
        <w:numPr>
          <w:ilvl w:val="0"/>
          <w:numId w:val="12"/>
        </w:numPr>
        <w:spacing w:before="0" w:after="100" w:line="240" w:lineRule="auto"/>
        <w:jc w:val="left"/>
        <w:rPr>
          <w:rFonts w:ascii="Arial" w:hAnsi="Arial"/>
          <w:sz w:val="22"/>
          <w:szCs w:val="22"/>
          <w:u w:color="000000"/>
          <w:lang w:val="en-US"/>
        </w:rPr>
      </w:pPr>
      <w:r>
        <w:rPr>
          <w:rFonts w:ascii="Arial" w:hAnsi="Arial"/>
          <w:sz w:val="22"/>
          <w:szCs w:val="22"/>
          <w:u w:color="000000"/>
          <w:rtl w:val="0"/>
          <w:lang w:val="en-US"/>
        </w:rPr>
        <w:t xml:space="preserve">Notify </w:t>
      </w:r>
      <w:r>
        <w:rPr>
          <w:rFonts w:ascii="Arial" w:hAnsi="Arial"/>
          <w:outline w:val="0"/>
          <w:color w:val="ed220b"/>
          <w:sz w:val="22"/>
          <w:szCs w:val="22"/>
          <w:u w:color="000000"/>
          <w:rtl w:val="0"/>
          <w:lang w:val="en-US"/>
          <w14:textFill>
            <w14:solidFill>
              <w14:srgbClr w14:val="EE220C"/>
            </w14:solidFill>
          </w14:textFill>
        </w:rPr>
        <w:t xml:space="preserve">Security </w:t>
      </w:r>
      <w:r>
        <w:rPr>
          <w:rFonts w:ascii="Arial" w:hAnsi="Arial"/>
          <w:outline w:val="0"/>
          <w:color w:val="ed220b"/>
          <w:sz w:val="22"/>
          <w:szCs w:val="22"/>
          <w:u w:color="000000"/>
          <w:rtl w:val="0"/>
          <w:lang w:val="en-US"/>
          <w14:textFill>
            <w14:solidFill>
              <w14:srgbClr w14:val="EE220C"/>
            </w14:solidFill>
          </w14:textFill>
        </w:rPr>
        <w:t xml:space="preserve">(if applicable) </w:t>
      </w:r>
      <w:r>
        <w:rPr>
          <w:rFonts w:ascii="Arial" w:hAnsi="Arial"/>
          <w:outline w:val="0"/>
          <w:color w:val="ed220b"/>
          <w:sz w:val="22"/>
          <w:szCs w:val="22"/>
          <w:u w:color="000000"/>
          <w:rtl w:val="0"/>
          <w:lang w:val="en-US"/>
          <w14:textFill>
            <w14:solidFill>
              <w14:srgbClr w14:val="EE220C"/>
            </w14:solidFill>
          </w14:textFill>
        </w:rPr>
        <w:t xml:space="preserve">and </w:t>
      </w:r>
      <w:r>
        <w:rPr>
          <w:rFonts w:ascii="Arial" w:hAnsi="Arial"/>
          <w:sz w:val="22"/>
          <w:szCs w:val="22"/>
          <w:u w:color="000000"/>
          <w:rtl w:val="0"/>
          <w:lang w:val="en-US"/>
        </w:rPr>
        <w:t>your</w:t>
      </w:r>
      <w:r>
        <w:rPr>
          <w:rFonts w:ascii="Arial" w:hAnsi="Arial"/>
          <w:sz w:val="22"/>
          <w:szCs w:val="22"/>
          <w:u w:color="000000"/>
          <w:rtl w:val="0"/>
          <w:lang w:val="en-US"/>
        </w:rPr>
        <w:t xml:space="preserve"> </w:t>
      </w:r>
      <w:r>
        <w:rPr>
          <w:rFonts w:ascii="Arial" w:hAnsi="Arial"/>
          <w:sz w:val="22"/>
          <w:szCs w:val="22"/>
          <w:u w:color="000000"/>
          <w:rtl w:val="0"/>
          <w:lang w:val="en-US"/>
        </w:rPr>
        <w:t>supervisor and the employer</w:t>
      </w:r>
      <w:r>
        <w:rPr>
          <w:rFonts w:ascii="Arial" w:hAnsi="Arial"/>
          <w:sz w:val="22"/>
          <w:szCs w:val="22"/>
          <w:u w:color="000000"/>
          <w:rtl w:val="0"/>
          <w:lang w:val="en-US"/>
        </w:rPr>
        <w:t xml:space="preserve">. </w:t>
      </w:r>
    </w:p>
    <w:p>
      <w:pPr>
        <w:pStyle w:val="Default"/>
        <w:numPr>
          <w:ilvl w:val="0"/>
          <w:numId w:val="12"/>
        </w:numPr>
        <w:spacing w:before="0" w:after="100" w:line="240" w:lineRule="auto"/>
        <w:jc w:val="left"/>
        <w:rPr>
          <w:rFonts w:ascii="Arial" w:hAnsi="Arial"/>
          <w:sz w:val="22"/>
          <w:szCs w:val="22"/>
          <w:u w:color="000000"/>
          <w:lang w:val="en-US"/>
        </w:rPr>
      </w:pPr>
      <w:r>
        <w:rPr>
          <w:rFonts w:ascii="Arial" w:hAnsi="Arial"/>
          <w:sz w:val="22"/>
          <w:szCs w:val="22"/>
          <w:u w:color="000000"/>
          <w:rtl w:val="0"/>
          <w:lang w:val="en-US"/>
        </w:rPr>
        <w:t xml:space="preserve">Write down </w:t>
      </w:r>
      <w:r>
        <w:rPr>
          <w:rFonts w:ascii="Arial" w:hAnsi="Arial"/>
          <w:sz w:val="22"/>
          <w:szCs w:val="22"/>
          <w:u w:color="000000"/>
          <w:rtl w:val="0"/>
          <w:lang w:val="en-US"/>
        </w:rPr>
        <w:t xml:space="preserve">any observations, interactions and details </w:t>
      </w:r>
      <w:r>
        <w:rPr>
          <w:rFonts w:ascii="Arial" w:hAnsi="Arial"/>
          <w:sz w:val="22"/>
          <w:szCs w:val="22"/>
          <w:u w:color="000000"/>
          <w:rtl w:val="0"/>
          <w:lang w:val="en-US"/>
        </w:rPr>
        <w:t>you made</w:t>
      </w:r>
      <w:r>
        <w:rPr>
          <w:rFonts w:ascii="Arial" w:hAnsi="Arial"/>
          <w:sz w:val="22"/>
          <w:szCs w:val="22"/>
          <w:u w:color="000000"/>
          <w:rtl w:val="0"/>
          <w:lang w:val="en-US"/>
        </w:rPr>
        <w:t xml:space="preserve"> during the incident</w:t>
      </w:r>
      <w:r>
        <w:rPr>
          <w:rFonts w:ascii="Arial" w:hAnsi="Arial"/>
          <w:sz w:val="22"/>
          <w:szCs w:val="22"/>
          <w:u w:color="000000"/>
          <w:rtl w:val="0"/>
          <w:lang w:val="en-US"/>
        </w:rPr>
        <w:t xml:space="preserve">. Do not discuss </w:t>
      </w:r>
      <w:r>
        <w:rPr>
          <w:rFonts w:ascii="Arial" w:hAnsi="Arial"/>
          <w:sz w:val="22"/>
          <w:szCs w:val="22"/>
          <w:u w:color="000000"/>
          <w:rtl w:val="0"/>
          <w:lang w:val="en-US"/>
        </w:rPr>
        <w:t xml:space="preserve">the </w:t>
      </w:r>
      <w:r>
        <w:rPr>
          <w:rFonts w:ascii="Arial" w:hAnsi="Arial"/>
          <w:sz w:val="22"/>
          <w:szCs w:val="22"/>
          <w:u w:color="000000"/>
          <w:rtl w:val="0"/>
          <w:lang w:val="en-US"/>
        </w:rPr>
        <w:t xml:space="preserve">incident. </w:t>
      </w:r>
      <w:r>
        <w:rPr>
          <w:rFonts w:ascii="Arial" w:hAnsi="Arial"/>
          <w:sz w:val="22"/>
          <w:szCs w:val="22"/>
          <w:u w:color="000000"/>
          <w:rtl w:val="0"/>
          <w:lang w:val="en-US"/>
        </w:rPr>
        <w:t>The Violent Incident Report Form (</w:t>
      </w:r>
      <w:r>
        <w:rPr>
          <w:rStyle w:val="Hyperlink.0"/>
          <w:rFonts w:ascii="Arial" w:cs="Arial" w:hAnsi="Arial" w:eastAsia="Arial"/>
          <w:sz w:val="22"/>
          <w:szCs w:val="22"/>
          <w:u w:color="000000"/>
          <w:lang w:val="en-US"/>
        </w:rPr>
        <w:fldChar w:fldCharType="begin" w:fldLock="0"/>
      </w:r>
      <w:r>
        <w:rPr>
          <w:rStyle w:val="Hyperlink.0"/>
          <w:rFonts w:ascii="Arial" w:cs="Arial" w:hAnsi="Arial" w:eastAsia="Arial"/>
          <w:sz w:val="22"/>
          <w:szCs w:val="22"/>
          <w:u w:color="000000"/>
          <w:lang w:val="en-US"/>
        </w:rPr>
        <w:instrText xml:space="preserve"> HYPERLINK \l "AppendixC" </w:instrText>
      </w:r>
      <w:r>
        <w:rPr>
          <w:rStyle w:val="Hyperlink.0"/>
          <w:rFonts w:ascii="Arial" w:cs="Arial" w:hAnsi="Arial" w:eastAsia="Arial"/>
          <w:sz w:val="22"/>
          <w:szCs w:val="22"/>
          <w:u w:color="000000"/>
          <w:lang w:val="en-US"/>
        </w:rPr>
        <w:fldChar w:fldCharType="separate" w:fldLock="0"/>
      </w:r>
      <w:r>
        <w:rPr>
          <w:rStyle w:val="Hyperlink.0"/>
          <w:rFonts w:ascii="Arial" w:hAnsi="Arial"/>
          <w:sz w:val="22"/>
          <w:szCs w:val="22"/>
          <w:u w:color="000000"/>
          <w:rtl w:val="0"/>
          <w:lang w:val="en-US"/>
        </w:rPr>
        <w:t>Appendix C below</w:t>
      </w:r>
      <w:r>
        <w:rPr>
          <w:rFonts w:ascii="Arial" w:cs="Arial" w:hAnsi="Arial" w:eastAsia="Arial"/>
          <w:sz w:val="22"/>
          <w:szCs w:val="22"/>
          <w:u w:color="000000"/>
          <w:lang w:val="en-US"/>
        </w:rPr>
        <w:fldChar w:fldCharType="end" w:fldLock="0"/>
      </w:r>
      <w:r>
        <w:rPr>
          <w:rFonts w:ascii="Arial" w:hAnsi="Arial"/>
          <w:sz w:val="22"/>
          <w:szCs w:val="22"/>
          <w:u w:color="000000"/>
          <w:rtl w:val="0"/>
          <w:lang w:val="en-US"/>
        </w:rPr>
        <w:t>) can be used for this purpose.</w:t>
      </w:r>
    </w:p>
    <w:p>
      <w:pPr>
        <w:pStyle w:val="Default"/>
        <w:numPr>
          <w:ilvl w:val="0"/>
          <w:numId w:val="12"/>
        </w:numPr>
        <w:spacing w:before="0" w:after="160" w:line="240" w:lineRule="auto"/>
        <w:jc w:val="left"/>
        <w:rPr>
          <w:rFonts w:ascii="Arial" w:hAnsi="Arial"/>
          <w:sz w:val="22"/>
          <w:szCs w:val="22"/>
          <w:u w:color="000000"/>
          <w:lang w:val="en-US"/>
        </w:rPr>
      </w:pPr>
      <w:r>
        <w:rPr>
          <w:rFonts w:ascii="Arial" w:hAnsi="Arial"/>
          <w:sz w:val="22"/>
          <w:szCs w:val="22"/>
          <w:u w:color="000000"/>
          <w:rtl w:val="0"/>
          <w:lang w:val="en-US"/>
        </w:rPr>
        <w:t>T</w:t>
      </w:r>
      <w:r>
        <w:rPr>
          <w:rFonts w:ascii="Arial" w:hAnsi="Arial"/>
          <w:sz w:val="22"/>
          <w:szCs w:val="22"/>
          <w:u w:color="000000"/>
          <w:rtl w:val="0"/>
          <w:lang w:val="en-US"/>
        </w:rPr>
        <w:t>o preserve the integrity of an investigation</w:t>
      </w:r>
      <w:r>
        <w:rPr>
          <w:rFonts w:ascii="Arial" w:hAnsi="Arial"/>
          <w:sz w:val="22"/>
          <w:szCs w:val="22"/>
          <w:u w:color="000000"/>
          <w:rtl w:val="0"/>
          <w:lang w:val="en-US"/>
        </w:rPr>
        <w:t xml:space="preserve"> in the event of a violent incident, c</w:t>
      </w:r>
      <w:r>
        <w:rPr>
          <w:rFonts w:ascii="Arial" w:hAnsi="Arial"/>
          <w:sz w:val="22"/>
          <w:szCs w:val="22"/>
          <w:u w:color="000000"/>
          <w:rtl w:val="0"/>
          <w:lang w:val="en-US"/>
        </w:rPr>
        <w:t>lose the area off</w:t>
      </w:r>
      <w:r>
        <w:rPr>
          <w:rFonts w:ascii="Arial" w:hAnsi="Arial"/>
          <w:sz w:val="22"/>
          <w:szCs w:val="22"/>
          <w:u w:color="000000"/>
          <w:rtl w:val="0"/>
          <w:lang w:val="en-US"/>
        </w:rPr>
        <w:t xml:space="preserve"> and d</w:t>
      </w:r>
      <w:r>
        <w:rPr>
          <w:rFonts w:ascii="Arial" w:hAnsi="Arial"/>
          <w:sz w:val="22"/>
          <w:szCs w:val="22"/>
          <w:u w:color="000000"/>
          <w:rtl w:val="0"/>
          <w:lang w:val="en-US"/>
        </w:rPr>
        <w:t>o not touch anything</w:t>
      </w:r>
      <w:r>
        <w:rPr>
          <w:rFonts w:ascii="Arial" w:hAnsi="Arial"/>
          <w:sz w:val="22"/>
          <w:szCs w:val="22"/>
          <w:u w:color="000000"/>
          <w:rtl w:val="0"/>
          <w:lang w:val="en-US"/>
        </w:rPr>
        <w:t>.</w:t>
      </w:r>
    </w:p>
    <w:p>
      <w:pPr>
        <w:pStyle w:val="Body"/>
        <w:spacing w:after="120"/>
        <w:rPr>
          <w:b w:val="1"/>
          <w:bCs w:val="1"/>
          <w:sz w:val="26"/>
          <w:szCs w:val="26"/>
        </w:rPr>
      </w:pPr>
      <w:r>
        <w:rPr>
          <w:b w:val="1"/>
          <w:bCs w:val="1"/>
          <w:sz w:val="26"/>
          <w:szCs w:val="26"/>
          <w:rtl w:val="0"/>
          <w:lang w:val="en-US"/>
        </w:rPr>
        <w:t>Education and training</w:t>
      </w:r>
      <w:bookmarkStart w:name="EducationAndTraining" w:id="0"/>
      <w:bookmarkEnd w:id="0"/>
    </w:p>
    <w:p>
      <w:pPr>
        <w:pStyle w:val="Body"/>
        <w:spacing w:after="120"/>
      </w:pPr>
      <w:r>
        <w:rPr>
          <w:b w:val="1"/>
          <w:bCs w:val="1"/>
          <w:rtl w:val="0"/>
          <w:lang w:val="en-US"/>
        </w:rPr>
        <w:t>&lt;ENTER ORGANIZATION</w:t>
      </w:r>
      <w:r>
        <w:rPr>
          <w:b w:val="1"/>
          <w:bCs w:val="1"/>
          <w:rtl w:val="0"/>
          <w:lang w:val="en-US"/>
        </w:rPr>
        <w:t>’</w:t>
      </w:r>
      <w:r>
        <w:rPr>
          <w:b w:val="1"/>
          <w:bCs w:val="1"/>
          <w:rtl w:val="0"/>
          <w:lang w:val="en-US"/>
        </w:rPr>
        <w:t>S NAME&gt;</w:t>
      </w:r>
      <w:r>
        <w:rPr>
          <w:rtl w:val="0"/>
          <w:lang w:val="en-US"/>
        </w:rPr>
        <w:t xml:space="preserve"> all ensure that all workers, supervisors and volunteers are aware of the hazards and are trained in the appropriate actions to take for prevention and protection from acts of violence.</w:t>
      </w:r>
    </w:p>
    <w:p>
      <w:pPr>
        <w:pStyle w:val="Body"/>
        <w:spacing w:after="120"/>
      </w:pPr>
      <w:r>
        <w:rPr>
          <w:rtl w:val="0"/>
          <w:lang w:val="en-US"/>
        </w:rPr>
        <w:t>The following points will be reviewed with all new and young workers the worker</w:t>
      </w:r>
      <w:r>
        <w:rPr>
          <w:rtl w:val="0"/>
          <w:lang w:val="en-US"/>
        </w:rPr>
        <w:t>’</w:t>
      </w:r>
      <w:r>
        <w:rPr>
          <w:rtl w:val="0"/>
          <w:lang w:val="en-US"/>
        </w:rPr>
        <w:t>s or volunteer</w:t>
      </w:r>
      <w:r>
        <w:rPr>
          <w:rtl w:val="0"/>
          <w:lang w:val="en-US"/>
        </w:rPr>
        <w:t>’</w:t>
      </w:r>
      <w:r>
        <w:rPr>
          <w:rtl w:val="0"/>
          <w:lang w:val="en-US"/>
        </w:rPr>
        <w:t>s first day of work.</w:t>
      </w:r>
    </w:p>
    <w:p>
      <w:pPr>
        <w:pStyle w:val="Body"/>
        <w:numPr>
          <w:ilvl w:val="0"/>
          <w:numId w:val="13"/>
        </w:numPr>
        <w:spacing w:after="120"/>
        <w:rPr>
          <w:lang w:val="en-US"/>
        </w:rPr>
      </w:pPr>
      <w:r>
        <w:rPr>
          <w:rtl w:val="0"/>
          <w:lang w:val="en-US"/>
        </w:rPr>
        <w:t>Applicable sections of the Occupational Health and Safety Regulation</w:t>
      </w:r>
      <w:r>
        <w:rPr>
          <w:rtl w:val="0"/>
          <w:lang w:val="en-US"/>
        </w:rPr>
        <w:t xml:space="preserve">, including </w:t>
      </w:r>
      <w:r>
        <w:rPr>
          <w:rStyle w:val="Hyperlink.0"/>
        </w:rPr>
        <w:fldChar w:fldCharType="begin" w:fldLock="0"/>
      </w:r>
      <w:r>
        <w:rPr>
          <w:rStyle w:val="Hyperlink.0"/>
        </w:rPr>
        <w:instrText xml:space="preserve"> HYPERLINK "https://www.worksafebc.com/en/law-policy/occupational-health-safety/searchable-ohs-regulation/ohs-regulation/part-04-general-conditions#SectionNumber:4.27"</w:instrText>
      </w:r>
      <w:r>
        <w:rPr>
          <w:rStyle w:val="Hyperlink.0"/>
        </w:rPr>
        <w:fldChar w:fldCharType="separate" w:fldLock="0"/>
      </w:r>
      <w:r>
        <w:rPr>
          <w:rStyle w:val="Hyperlink.0"/>
          <w:rtl w:val="0"/>
          <w:lang w:val="en-US"/>
        </w:rPr>
        <w:t>OHS-R 4.27 through 4.31</w:t>
      </w:r>
      <w:r>
        <w:rPr/>
        <w:fldChar w:fldCharType="end" w:fldLock="0"/>
      </w:r>
      <w:r>
        <w:rPr>
          <w:rtl w:val="0"/>
          <w:lang w:val="en-US"/>
        </w:rPr>
        <w:t>.</w:t>
      </w:r>
    </w:p>
    <w:p>
      <w:pPr>
        <w:pStyle w:val="Body"/>
        <w:numPr>
          <w:ilvl w:val="0"/>
          <w:numId w:val="13"/>
        </w:numPr>
        <w:spacing w:after="120"/>
        <w:rPr>
          <w:lang w:val="en-US"/>
        </w:rPr>
      </w:pPr>
      <w:r>
        <w:rPr>
          <w:rtl w:val="0"/>
          <w:lang w:val="en-US"/>
        </w:rPr>
        <w:t>I</w:t>
      </w:r>
      <w:r>
        <w:rPr>
          <w:rtl w:val="0"/>
          <w:lang w:val="en-US"/>
        </w:rPr>
        <w:t>nform</w:t>
      </w:r>
      <w:r>
        <w:rPr>
          <w:rtl w:val="0"/>
          <w:lang w:val="en-US"/>
        </w:rPr>
        <w:t>ation to supervisors,</w:t>
      </w:r>
      <w:r>
        <w:rPr>
          <w:rtl w:val="0"/>
          <w:lang w:val="en-US"/>
        </w:rPr>
        <w:t xml:space="preserve"> workers</w:t>
      </w:r>
      <w:r>
        <w:rPr>
          <w:rtl w:val="0"/>
          <w:lang w:val="en-US"/>
        </w:rPr>
        <w:t>,</w:t>
      </w:r>
      <w:r>
        <w:rPr>
          <w:rtl w:val="0"/>
        </w:rPr>
        <w:t xml:space="preserve"> </w:t>
      </w:r>
      <w:r>
        <w:rPr>
          <w:rtl w:val="0"/>
          <w:lang w:val="en-US"/>
        </w:rPr>
        <w:t xml:space="preserve">and volunteers </w:t>
      </w:r>
      <w:r>
        <w:rPr>
          <w:rtl w:val="0"/>
          <w:lang w:val="en-US"/>
        </w:rPr>
        <w:t>who may be exposed to the risk of violence of the nature and extent of the risk.The employer must instruct workers who may be exposed to the risk of violence in</w:t>
      </w:r>
    </w:p>
    <w:p>
      <w:pPr>
        <w:pStyle w:val="Body"/>
        <w:numPr>
          <w:ilvl w:val="0"/>
          <w:numId w:val="13"/>
        </w:numPr>
        <w:spacing w:after="120"/>
        <w:rPr>
          <w:lang w:val="en-US"/>
        </w:rPr>
      </w:pPr>
      <w:r>
        <w:rPr>
          <w:rtl w:val="0"/>
          <w:lang w:val="en-US"/>
        </w:rPr>
        <w:t>An explanation of this company</w:t>
      </w:r>
      <w:r>
        <w:rPr>
          <w:rtl w:val="1"/>
        </w:rPr>
        <w:t>’</w:t>
      </w:r>
      <w:r>
        <w:rPr>
          <w:rtl w:val="0"/>
          <w:lang w:val="en-US"/>
        </w:rPr>
        <w:t xml:space="preserve">s Violence in the Workplace Prevention policy, which will include: </w:t>
      </w:r>
    </w:p>
    <w:p>
      <w:pPr>
        <w:pStyle w:val="Body"/>
        <w:numPr>
          <w:ilvl w:val="1"/>
          <w:numId w:val="13"/>
        </w:numPr>
        <w:spacing w:after="120"/>
        <w:rPr>
          <w:lang w:val="en-US"/>
        </w:rPr>
      </w:pPr>
      <w:r>
        <w:rPr>
          <w:rtl w:val="0"/>
          <w:lang w:val="en-US"/>
        </w:rPr>
        <w:t>T</w:t>
      </w:r>
      <w:r>
        <w:rPr>
          <w:rtl w:val="0"/>
          <w:lang w:val="en-US"/>
        </w:rPr>
        <w:t>he means for recognition of the potential for violence</w:t>
      </w:r>
      <w:r>
        <w:rPr>
          <w:rtl w:val="0"/>
          <w:lang w:val="en-US"/>
        </w:rPr>
        <w:t xml:space="preserve"> (outlined above)</w:t>
      </w:r>
    </w:p>
    <w:p>
      <w:pPr>
        <w:pStyle w:val="Body"/>
        <w:numPr>
          <w:ilvl w:val="1"/>
          <w:numId w:val="13"/>
        </w:numPr>
        <w:spacing w:after="120"/>
        <w:rPr>
          <w:lang w:val="en-US"/>
        </w:rPr>
      </w:pPr>
      <w:r>
        <w:rPr>
          <w:rtl w:val="0"/>
          <w:lang w:val="en-US"/>
        </w:rPr>
        <w:t>T</w:t>
      </w:r>
      <w:r>
        <w:rPr>
          <w:rtl w:val="0"/>
          <w:lang w:val="en-US"/>
        </w:rPr>
        <w:t>he procedures, policies and work environment arrangements which have been developed to minimize or effectively control the risk to workers from violence,</w:t>
      </w:r>
    </w:p>
    <w:p>
      <w:pPr>
        <w:pStyle w:val="Body"/>
        <w:numPr>
          <w:ilvl w:val="1"/>
          <w:numId w:val="13"/>
        </w:numPr>
        <w:spacing w:after="120"/>
        <w:rPr>
          <w:lang w:val="en-US"/>
        </w:rPr>
      </w:pPr>
      <w:r>
        <w:rPr>
          <w:rtl w:val="0"/>
          <w:lang w:val="en-US"/>
        </w:rPr>
        <w:t>T</w:t>
      </w:r>
      <w:r>
        <w:rPr>
          <w:rtl w:val="0"/>
          <w:lang w:val="en-US"/>
        </w:rPr>
        <w:t>he appropriate response to incidents of violence, including how to obtain assistance, and</w:t>
      </w:r>
    </w:p>
    <w:p>
      <w:pPr>
        <w:pStyle w:val="Body"/>
        <w:numPr>
          <w:ilvl w:val="1"/>
          <w:numId w:val="13"/>
        </w:numPr>
        <w:spacing w:after="120"/>
        <w:rPr>
          <w:lang w:val="en-US"/>
        </w:rPr>
      </w:pPr>
      <w:r>
        <w:rPr>
          <w:rtl w:val="0"/>
          <w:lang w:val="en-US"/>
        </w:rPr>
        <w:t>P</w:t>
      </w:r>
      <w:r>
        <w:rPr>
          <w:rtl w:val="0"/>
          <w:lang w:val="en-US"/>
        </w:rPr>
        <w:t>rocedures for reporting, investigating and documenting incidents of violence.</w:t>
      </w:r>
    </w:p>
    <w:p>
      <w:pPr>
        <w:pStyle w:val="Body"/>
        <w:numPr>
          <w:ilvl w:val="0"/>
          <w:numId w:val="13"/>
        </w:numPr>
        <w:spacing w:after="120"/>
        <w:rPr>
          <w:lang w:val="en-US"/>
        </w:rPr>
      </w:pPr>
      <w:r>
        <w:rPr>
          <w:rtl w:val="0"/>
          <w:lang w:val="en-US"/>
        </w:rPr>
        <w:t>Their responsibilities</w:t>
      </w:r>
      <w:r>
        <w:rPr>
          <w:rtl w:val="0"/>
          <w:lang w:val="en-US"/>
        </w:rPr>
        <w:t xml:space="preserve"> and</w:t>
      </w:r>
      <w:r>
        <w:rPr>
          <w:rtl w:val="0"/>
          <w:lang w:val="en-US"/>
        </w:rPr>
        <w:t xml:space="preserve"> </w:t>
      </w:r>
      <w:r>
        <w:rPr>
          <w:rtl w:val="0"/>
          <w:lang w:val="en-US"/>
        </w:rPr>
        <w:t xml:space="preserve">where to access </w:t>
      </w:r>
      <w:r>
        <w:rPr>
          <w:rtl w:val="0"/>
          <w:lang w:val="en-US"/>
        </w:rPr>
        <w:t>the policy.</w:t>
      </w:r>
    </w:p>
    <w:p>
      <w:pPr>
        <w:pStyle w:val="Body"/>
        <w:bidi w:val="0"/>
      </w:pPr>
      <w:r>
        <w:rPr>
          <w:rtl w:val="0"/>
        </w:rPr>
        <w:t>The employer and Joint Health and Safety Committee (if applicable) will r</w:t>
      </w:r>
      <w:r>
        <w:rPr>
          <w:rtl w:val="0"/>
        </w:rPr>
        <w:t>eview th</w:t>
      </w:r>
      <w:r>
        <w:rPr>
          <w:rtl w:val="0"/>
        </w:rPr>
        <w:t>is</w:t>
      </w:r>
      <w:r>
        <w:rPr>
          <w:rtl w:val="0"/>
        </w:rPr>
        <w:t xml:space="preserve"> </w:t>
      </w:r>
      <w:r>
        <w:rPr>
          <w:rtl w:val="0"/>
        </w:rPr>
        <w:t>policy</w:t>
      </w:r>
      <w:r>
        <w:rPr>
          <w:rtl w:val="0"/>
        </w:rPr>
        <w:t xml:space="preserve"> annually and update it as necessary.</w:t>
      </w:r>
    </w:p>
    <w:p>
      <w:pPr>
        <w:pStyle w:val="Body"/>
        <w:bidi w:val="0"/>
      </w:pPr>
      <w:r>
        <w:rPr>
          <w:rFonts w:ascii="Arial Unicode MS" w:cs="Arial Unicode MS" w:hAnsi="Arial Unicode MS" w:eastAsia="Arial Unicode MS"/>
          <w:b w:val="0"/>
          <w:bCs w:val="0"/>
          <w:i w:val="0"/>
          <w:iCs w:val="0"/>
        </w:rPr>
        <w:br w:type="page"/>
      </w:r>
    </w:p>
    <w:p>
      <w:pPr>
        <w:pStyle w:val="Body"/>
        <w:bidi w:val="0"/>
      </w:pPr>
      <w:bookmarkStart w:name="AppendixA" w:id="1"/>
      <w:bookmarkEnd w:id="1"/>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1004443</wp:posOffset>
                </wp:positionV>
                <wp:extent cx="7134622" cy="485394"/>
                <wp:effectExtent l="0" t="0" r="0" b="0"/>
                <wp:wrapNone/>
                <wp:docPr id="1073741825" name="officeArt object" descr="REVIEW OF PAST &amp; RISK OF VIOLENCE WORKSHEET"/>
                <wp:cNvGraphicFramePr/>
                <a:graphic xmlns:a="http://schemas.openxmlformats.org/drawingml/2006/main">
                  <a:graphicData uri="http://schemas.microsoft.com/office/word/2010/wordprocessingShape">
                    <wps:wsp>
                      <wps:cNvSpPr/>
                      <wps:spPr>
                        <a:xfrm>
                          <a:off x="0" y="0"/>
                          <a:ext cx="7134622" cy="485394"/>
                        </a:xfrm>
                        <a:prstGeom prst="rect">
                          <a:avLst/>
                        </a:prstGeom>
                        <a:solidFill>
                          <a:srgbClr val="CBDFF5"/>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30"/>
                                <w:szCs w:val="30"/>
                                <w:rtl w:val="0"/>
                                <w:lang w:val="en-US"/>
                                <w14:textFill>
                                  <w14:solidFill>
                                    <w14:srgbClr w14:val="000000"/>
                                  </w14:solidFill>
                                </w14:textFill>
                              </w:rPr>
                              <w:tab/>
                              <w:t>REVIEW OF PAST &amp; RISK OF VIOLENCE WORKSHEET</w:t>
                            </w:r>
                          </w:p>
                        </w:txbxContent>
                      </wps:txbx>
                      <wps:bodyPr wrap="square" lIns="50800" tIns="50800" rIns="50800" bIns="50800" numCol="1" anchor="b">
                        <a:noAutofit/>
                      </wps:bodyPr>
                    </wps:wsp>
                  </a:graphicData>
                </a:graphic>
              </wp:anchor>
            </w:drawing>
          </mc:Choice>
          <mc:Fallback>
            <w:pict>
              <v:rect id="_x0000_s1026" style="visibility:visible;position:absolute;margin-left:0.0pt;margin-top:79.1pt;width:561.8pt;height:38.2pt;z-index:251659264;mso-position-horizontal:absolute;mso-position-horizontal-relative:page;mso-position-vertical:absolute;mso-position-vertical-relative:page;mso-wrap-distance-left:12.0pt;mso-wrap-distance-top:12.0pt;mso-wrap-distance-right:12.0pt;mso-wrap-distance-bottom:12.0pt;">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30"/>
                          <w:szCs w:val="30"/>
                          <w:rtl w:val="0"/>
                          <w:lang w:val="en-US"/>
                          <w14:textFill>
                            <w14:solidFill>
                              <w14:srgbClr w14:val="000000"/>
                            </w14:solidFill>
                          </w14:textFill>
                        </w:rPr>
                        <w:tab/>
                        <w:t>REVIEW OF PAST &amp; RISK OF VIOLENCE WORKSHEET</w:t>
                      </w:r>
                    </w:p>
                  </w:txbxContent>
                </v:textbox>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0</wp:posOffset>
                </wp:positionH>
                <wp:positionV relativeFrom="page">
                  <wp:posOffset>773304</wp:posOffset>
                </wp:positionV>
                <wp:extent cx="7134622" cy="360974"/>
                <wp:effectExtent l="0" t="0" r="0" b="0"/>
                <wp:wrapNone/>
                <wp:docPr id="1073741826" name="officeArt object" descr="APPENDIX A -"/>
                <wp:cNvGraphicFramePr/>
                <a:graphic xmlns:a="http://schemas.openxmlformats.org/drawingml/2006/main">
                  <a:graphicData uri="http://schemas.microsoft.com/office/word/2010/wordprocessingShape">
                    <wps:wsp>
                      <wps:cNvSpPr/>
                      <wps:spPr>
                        <a:xfrm>
                          <a:off x="0" y="0"/>
                          <a:ext cx="7134622" cy="360974"/>
                        </a:xfrm>
                        <a:prstGeom prst="rect">
                          <a:avLst/>
                        </a:prstGeom>
                        <a:solidFill>
                          <a:srgbClr val="2D75BA"/>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A - </w:t>
                            </w:r>
                          </w:p>
                        </w:txbxContent>
                      </wps:txbx>
                      <wps:bodyPr wrap="square" lIns="50800" tIns="50800" rIns="50800" bIns="50800" numCol="1" anchor="t">
                        <a:noAutofit/>
                      </wps:bodyPr>
                    </wps:wsp>
                  </a:graphicData>
                </a:graphic>
              </wp:anchor>
            </w:drawing>
          </mc:Choice>
          <mc:Fallback>
            <w:pict>
              <v:rect id="_x0000_s1027" style="visibility:visible;position:absolute;margin-left:0.0pt;margin-top:60.9pt;width:561.8pt;height:28.4pt;z-index:251660288;mso-position-horizontal:absolute;mso-position-horizontal-relative:page;mso-position-vertical:absolute;mso-position-vertical-relative:page;mso-wrap-distance-left:12.0pt;mso-wrap-distance-top:12.0pt;mso-wrap-distance-right:12.0pt;mso-wrap-distance-bottom:12.0pt;">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A - </w:t>
                      </w:r>
                    </w:p>
                  </w:txbxContent>
                </v:textbox>
                <w10:wrap type="none" side="bothSides" anchorx="page" anchory="page"/>
              </v:rect>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242133</wp:posOffset>
                </wp:positionH>
                <wp:positionV relativeFrom="page">
                  <wp:posOffset>1732726</wp:posOffset>
                </wp:positionV>
                <wp:extent cx="7292579" cy="2181739"/>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7292579" cy="2181739"/>
                        </a:xfrm>
                        <a:prstGeom prst="rect">
                          <a:avLst/>
                        </a:prstGeom>
                      </wps:spPr>
                      <wps:txb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34"/>
                              <w:gridCol w:w="2988"/>
                              <w:gridCol w:w="3337"/>
                              <w:gridCol w:w="2418"/>
                            </w:tblGrid>
                            <w:tr>
                              <w:tblPrEx>
                                <w:shd w:val="clear" w:color="auto" w:fill="auto"/>
                              </w:tblPrEx>
                              <w:trPr>
                                <w:trHeight w:val="367" w:hRule="atLeast"/>
                              </w:trPr>
                              <w:tc>
                                <w:tcPr>
                                  <w:tcW w:type="dxa" w:w="1147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REVIEW OF PAST VIOLENT INCIDENTS</w:t>
                                  </w:r>
                                </w:p>
                              </w:tc>
                            </w:tr>
                            <w:tr>
                              <w:tblPrEx>
                                <w:shd w:val="clear" w:color="auto" w:fill="auto"/>
                              </w:tblPrEx>
                              <w:trPr>
                                <w:trHeight w:val="567"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VIOLENCE TYPE</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CURRENT YEAR</w:t>
                                  </w: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PREVIOUS YEAR</w:t>
                                  </w: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2 YEARS PREVIOUS</w:t>
                                  </w: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Verbal / Threats</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Physical / Assaults</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Damage / Vandalism</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19.1pt;margin-top:136.4pt;width:574.2pt;height:171.8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34"/>
                        <w:gridCol w:w="2988"/>
                        <w:gridCol w:w="3337"/>
                        <w:gridCol w:w="2418"/>
                      </w:tblGrid>
                      <w:tr>
                        <w:tblPrEx>
                          <w:shd w:val="clear" w:color="auto" w:fill="auto"/>
                        </w:tblPrEx>
                        <w:trPr>
                          <w:trHeight w:val="367" w:hRule="atLeast"/>
                        </w:trPr>
                        <w:tc>
                          <w:tcPr>
                            <w:tcW w:type="dxa" w:w="1147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REVIEW OF PAST VIOLENT INCIDENTS</w:t>
                            </w:r>
                          </w:p>
                        </w:tc>
                      </w:tr>
                      <w:tr>
                        <w:tblPrEx>
                          <w:shd w:val="clear" w:color="auto" w:fill="auto"/>
                        </w:tblPrEx>
                        <w:trPr>
                          <w:trHeight w:val="567"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VIOLENCE TYPE</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CURRENT YEAR</w:t>
                            </w: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PREVIOUS YEAR</w:t>
                            </w: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center"/>
                            </w:pPr>
                            <w:r>
                              <w:rPr>
                                <w:rFonts w:ascii="Arial Black" w:hAnsi="Arial Black"/>
                                <w:rtl w:val="0"/>
                              </w:rPr>
                              <w:t>NUMBER FOR 2 YEARS PREVIOUS</w:t>
                            </w: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Verbal / Threats</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Physical / Assaults</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76" w:hRule="atLeast"/>
                        </w:trPr>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Damage / Vandalism</w:t>
                            </w:r>
                          </w:p>
                        </w:tc>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3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232138</wp:posOffset>
                </wp:positionH>
                <wp:positionV relativeFrom="page">
                  <wp:posOffset>3611134</wp:posOffset>
                </wp:positionV>
                <wp:extent cx="7292579" cy="202786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7292579" cy="2027865"/>
                        </a:xfrm>
                        <a:prstGeom prst="rect">
                          <a:avLst/>
                        </a:prstGeom>
                      </wps:spPr>
                      <wps:txb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72"/>
                              <w:gridCol w:w="8205"/>
                            </w:tblGrid>
                            <w:tr>
                              <w:tblPrEx>
                                <w:shd w:val="clear" w:color="auto" w:fill="auto"/>
                              </w:tblPrEx>
                              <w:trPr>
                                <w:trHeight w:val="36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RISK OF VIOLENCE IN SIMILAR WORKPLACES</w:t>
                                  </w:r>
                                </w:p>
                              </w:tc>
                            </w:tr>
                            <w:tr>
                              <w:tblPrEx>
                                <w:shd w:val="clear" w:color="auto" w:fill="auto"/>
                              </w:tblPrEx>
                              <w:trPr>
                                <w:trHeight w:val="28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left"/>
                                  </w:pPr>
                                  <w:r>
                                    <w:rPr>
                                      <w:rFonts w:ascii="Arial Black" w:hAnsi="Arial Black"/>
                                      <w:rtl w:val="0"/>
                                    </w:rPr>
                                    <w:t>WORKPLACE 1</w:t>
                                  </w:r>
                                </w:p>
                              </w:tc>
                            </w:tr>
                            <w:tr>
                              <w:tblPrEx>
                                <w:shd w:val="clear" w:color="auto" w:fill="auto"/>
                              </w:tblPrEx>
                              <w:trPr>
                                <w:trHeight w:val="427"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NAME OF SIMILAR WORKPLACE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75"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INFORMATION REGARDING INCIDENTS OF VIOLENCE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8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left"/>
                                  </w:pPr>
                                  <w:r>
                                    <w:rPr>
                                      <w:rFonts w:ascii="Arial Black" w:hAnsi="Arial Black"/>
                                      <w:rtl w:val="0"/>
                                    </w:rPr>
                                    <w:t>WORKPLACE 2</w:t>
                                  </w:r>
                                </w:p>
                              </w:tc>
                            </w:tr>
                            <w:tr>
                              <w:tblPrEx>
                                <w:shd w:val="clear" w:color="auto" w:fill="auto"/>
                              </w:tblPrEx>
                              <w:trPr>
                                <w:trHeight w:val="430"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NAME OF SIMILAR WORKPLACE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1075"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INFORMATION REGARDING INCIDENTS OF VIOLENCE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18.3pt;margin-top:284.3pt;width:574.2pt;height:159.7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72"/>
                        <w:gridCol w:w="8205"/>
                      </w:tblGrid>
                      <w:tr>
                        <w:tblPrEx>
                          <w:shd w:val="clear" w:color="auto" w:fill="auto"/>
                        </w:tblPrEx>
                        <w:trPr>
                          <w:trHeight w:val="36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RISK OF VIOLENCE IN SIMILAR WORKPLACES</w:t>
                            </w:r>
                          </w:p>
                        </w:tc>
                      </w:tr>
                      <w:tr>
                        <w:tblPrEx>
                          <w:shd w:val="clear" w:color="auto" w:fill="auto"/>
                        </w:tblPrEx>
                        <w:trPr>
                          <w:trHeight w:val="28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left"/>
                            </w:pPr>
                            <w:r>
                              <w:rPr>
                                <w:rFonts w:ascii="Arial Black" w:hAnsi="Arial Black"/>
                                <w:rtl w:val="0"/>
                              </w:rPr>
                              <w:t>WORKPLACE 1</w:t>
                            </w:r>
                          </w:p>
                        </w:tc>
                      </w:tr>
                      <w:tr>
                        <w:tblPrEx>
                          <w:shd w:val="clear" w:color="auto" w:fill="auto"/>
                        </w:tblPrEx>
                        <w:trPr>
                          <w:trHeight w:val="427"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NAME OF SIMILAR WORKPLACE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75"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INFORMATION REGARDING INCIDENTS OF VIOLENCE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87" w:hRule="atLeast"/>
                        </w:trPr>
                        <w:tc>
                          <w:tcPr>
                            <w:tcW w:type="dxa" w:w="1147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80"/>
                              <w:left w:type="dxa" w:w="80"/>
                              <w:bottom w:type="dxa" w:w="80"/>
                              <w:right w:type="dxa" w:w="80"/>
                            </w:tcMar>
                            <w:vAlign w:val="top"/>
                          </w:tcPr>
                          <w:p>
                            <w:pPr>
                              <w:pStyle w:val="Table Style 2"/>
                              <w:jc w:val="left"/>
                            </w:pPr>
                            <w:r>
                              <w:rPr>
                                <w:rFonts w:ascii="Arial Black" w:hAnsi="Arial Black"/>
                                <w:rtl w:val="0"/>
                              </w:rPr>
                              <w:t>WORKPLACE 2</w:t>
                            </w:r>
                          </w:p>
                        </w:tc>
                      </w:tr>
                      <w:tr>
                        <w:tblPrEx>
                          <w:shd w:val="clear" w:color="auto" w:fill="auto"/>
                        </w:tblPrEx>
                        <w:trPr>
                          <w:trHeight w:val="430"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Arial" w:hAnsi="Arial"/>
                                <w:rtl w:val="0"/>
                              </w:rPr>
                              <w:t>NAME OF SIMILAR WORKPLACE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1075" w:hRule="atLeast"/>
                        </w:trPr>
                        <w:tc>
                          <w:tcPr>
                            <w:tcW w:type="dxa" w:w="32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INFORMATION REGARDING INCIDENTS OF VIOLENCE</w:t>
                            </w:r>
                          </w:p>
                        </w:tc>
                        <w:tc>
                          <w:tcPr>
                            <w:tcW w:type="dxa" w:w="8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232138</wp:posOffset>
                </wp:positionH>
                <wp:positionV relativeFrom="page">
                  <wp:posOffset>6920640</wp:posOffset>
                </wp:positionV>
                <wp:extent cx="7340600" cy="326390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7340600" cy="3263900"/>
                        </a:xfrm>
                        <a:prstGeom prst="rect">
                          <a:avLst/>
                        </a:prstGeom>
                      </wps:spPr>
                      <wps:txb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477"/>
                            </w:tblGrid>
                            <w:tr>
                              <w:tblPrEx>
                                <w:shd w:val="clear" w:color="auto" w:fill="auto"/>
                              </w:tblPrEx>
                              <w:trPr>
                                <w:trHeight w:val="367" w:hRule="atLeast"/>
                              </w:trPr>
                              <w:tc>
                                <w:tcPr>
                                  <w:tcW w:type="dxa" w:w="11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INFORMATION FROM WORKERS REGARDING RISK OF VIOLENCE</w:t>
                                  </w:r>
                                </w:p>
                              </w:tc>
                            </w:tr>
                            <w:tr>
                              <w:tblPrEx>
                                <w:shd w:val="clear" w:color="auto" w:fill="auto"/>
                              </w:tblPrEx>
                              <w:trPr>
                                <w:trHeight w:val="427" w:hRule="atLeast"/>
                              </w:trPr>
                              <w:tc>
                                <w:tcPr>
                                  <w:tcW w:type="dxa" w:w="1147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1235" w:hRule="atLeast"/>
                              </w:trPr>
                              <w:tc>
                                <w:tcPr>
                                  <w:tcW w:type="dxa" w:w="1147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bl>
                        </w:txbxContent>
                      </wps:txbx>
                      <wps:bodyPr lIns="0" tIns="0" rIns="0" bIns="0">
                        <a:spAutoFit/>
                      </wps:bodyPr>
                    </wps:wsp>
                  </a:graphicData>
                </a:graphic>
              </wp:anchor>
            </w:drawing>
          </mc:Choice>
          <mc:Fallback>
            <w:pict>
              <v:shape id="_x0000_s1030" type="#_x0000_t202" style="visibility:visible;position:absolute;margin-left:18.3pt;margin-top:544.9pt;width:578.0pt;height:257.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147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477"/>
                      </w:tblGrid>
                      <w:tr>
                        <w:tblPrEx>
                          <w:shd w:val="clear" w:color="auto" w:fill="auto"/>
                        </w:tblPrEx>
                        <w:trPr>
                          <w:trHeight w:val="367" w:hRule="atLeast"/>
                        </w:trPr>
                        <w:tc>
                          <w:tcPr>
                            <w:tcW w:type="dxa" w:w="11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80"/>
                              <w:left w:type="dxa" w:w="80"/>
                              <w:bottom w:type="dxa" w:w="80"/>
                              <w:right w:type="dxa" w:w="8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INFORMATION FROM WORKERS REGARDING RISK OF VIOLENCE</w:t>
                            </w:r>
                          </w:p>
                        </w:tc>
                      </w:tr>
                      <w:tr>
                        <w:tblPrEx>
                          <w:shd w:val="clear" w:color="auto" w:fill="auto"/>
                        </w:tblPrEx>
                        <w:trPr>
                          <w:trHeight w:val="427" w:hRule="atLeast"/>
                        </w:trPr>
                        <w:tc>
                          <w:tcPr>
                            <w:tcW w:type="dxa" w:w="1147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1235" w:hRule="atLeast"/>
                        </w:trPr>
                        <w:tc>
                          <w:tcPr>
                            <w:tcW w:type="dxa" w:w="1147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bl>
                  </w:txbxContent>
                </v:textbox>
                <w10:wrap type="topAndBottom" side="bothSides" anchorx="page" anchory="page"/>
              </v:shape>
            </w:pict>
          </mc:Fallback>
        </mc:AlternateContent>
      </w:r>
      <w:r>
        <w:rPr>
          <w:rFonts w:ascii="Arial Unicode MS" w:cs="Arial Unicode MS" w:hAnsi="Arial Unicode MS" w:eastAsia="Arial Unicode MS"/>
          <w:b w:val="0"/>
          <w:bCs w:val="0"/>
          <w:i w:val="0"/>
          <w:iCs w:val="0"/>
        </w:rPr>
        <w:br w:type="page"/>
      </w:r>
    </w:p>
    <w:p>
      <w:pPr>
        <w:pStyle w:val="Body"/>
        <w:bidi w:val="0"/>
      </w:pPr>
      <w:bookmarkStart w:name="AppendixB" w:id="2"/>
      <w:bookmarkEnd w:id="2"/>
    </w:p>
    <w:p>
      <w:pPr>
        <w:pStyle w:val="Body"/>
        <w:bidi w:val="0"/>
      </w:pPr>
    </w:p>
    <w:p>
      <w:pPr>
        <w:pStyle w:val="Body"/>
        <w:spacing w:after="0"/>
      </w:pPr>
    </w:p>
    <w:p>
      <w:pPr>
        <w:pStyle w:val="Body"/>
        <w:spacing w:after="160"/>
      </w:pPr>
      <w:r>
        <w:rPr>
          <w:rtl w:val="0"/>
          <w:lang w:val="en-US"/>
        </w:rPr>
        <w:t>INSTRUCTIONS FOR COMPLETING THIS WORKSHEET</w:t>
      </w:r>
    </w:p>
    <w:p>
      <w:pPr>
        <w:pStyle w:val="Default"/>
        <w:numPr>
          <w:ilvl w:val="0"/>
          <w:numId w:val="14"/>
        </w:numPr>
        <w:suppressAutoHyphens w:val="1"/>
        <w:spacing w:before="0" w:after="80" w:line="240" w:lineRule="auto"/>
        <w:jc w:val="left"/>
        <w:outlineLvl w:val="0"/>
        <w:rPr>
          <w:rFonts w:ascii="Arial" w:hAnsi="Arial"/>
          <w:sz w:val="20"/>
          <w:szCs w:val="20"/>
          <w:u w:color="000000"/>
          <w:lang w:val="en-US"/>
        </w:rPr>
      </w:pPr>
      <w:r>
        <w:rPr>
          <w:rFonts w:ascii="Arial" w:hAnsi="Arial"/>
          <w:sz w:val="20"/>
          <w:szCs w:val="20"/>
          <w:u w:color="000000"/>
          <w:rtl w:val="0"/>
          <w:lang w:val="en-US"/>
        </w:rPr>
        <w:t>Check</w:t>
      </w:r>
      <w:r>
        <w:rPr>
          <w:rFonts w:ascii="Arial" w:hAnsi="Arial"/>
          <w:sz w:val="20"/>
          <w:szCs w:val="20"/>
          <w:u w:color="000000"/>
          <w:rtl w:val="0"/>
          <w:lang w:val="en-US"/>
        </w:rPr>
        <w:t xml:space="preserve"> </w:t>
      </w:r>
      <w:r>
        <w:rPr>
          <w:rFonts w:ascii="Arial" w:hAnsi="Arial"/>
          <w:sz w:val="20"/>
          <w:szCs w:val="20"/>
          <w:u w:color="000000"/>
          <w:rtl w:val="0"/>
          <w:lang w:val="en-US"/>
        </w:rPr>
        <w:t>existing controls already in place</w:t>
      </w:r>
    </w:p>
    <w:p>
      <w:pPr>
        <w:pStyle w:val="Default"/>
        <w:numPr>
          <w:ilvl w:val="0"/>
          <w:numId w:val="14"/>
        </w:numPr>
        <w:suppressAutoHyphens w:val="1"/>
        <w:spacing w:before="0" w:after="80" w:line="240" w:lineRule="auto"/>
        <w:jc w:val="left"/>
        <w:outlineLvl w:val="0"/>
        <w:rPr>
          <w:rFonts w:ascii="Arial" w:hAnsi="Arial"/>
          <w:sz w:val="20"/>
          <w:szCs w:val="20"/>
          <w:u w:color="000000"/>
          <w:lang w:val="en-US"/>
        </w:rPr>
      </w:pPr>
      <w:r>
        <w:rPr>
          <w:rFonts w:ascii="Arial" w:hAnsi="Arial"/>
          <w:sz w:val="20"/>
          <w:szCs w:val="20"/>
          <w:u w:color="000000"/>
          <w:rtl w:val="0"/>
          <w:lang w:val="en-US"/>
        </w:rPr>
        <w:t>Enter any other controls already in place that are not listed in EXISTING CONTROLS</w:t>
      </w:r>
    </w:p>
    <w:p>
      <w:pPr>
        <w:pStyle w:val="Default"/>
        <w:numPr>
          <w:ilvl w:val="0"/>
          <w:numId w:val="14"/>
        </w:numPr>
        <w:suppressAutoHyphens w:val="1"/>
        <w:spacing w:before="0" w:after="80" w:line="240" w:lineRule="auto"/>
        <w:jc w:val="left"/>
        <w:outlineLvl w:val="0"/>
        <w:rPr>
          <w:rFonts w:ascii="Arial" w:hAnsi="Arial"/>
          <w:sz w:val="20"/>
          <w:szCs w:val="20"/>
          <w:u w:color="000000"/>
          <w:lang w:val="en-US"/>
        </w:rPr>
      </w:pPr>
      <w:r>
        <w:rPr>
          <w:rFonts w:ascii="Arial" w:hAnsi="Arial"/>
          <w:sz w:val="20"/>
          <w:szCs w:val="20"/>
          <w:u w:color="000000"/>
          <w:rtl w:val="0"/>
          <w:lang w:val="en-US"/>
        </w:rPr>
        <w:t xml:space="preserve">Enter </w:t>
      </w:r>
      <w:r>
        <w:rPr>
          <w:rFonts w:ascii="Arial" w:hAnsi="Arial"/>
          <w:sz w:val="20"/>
          <w:szCs w:val="20"/>
          <w:u w:color="000000"/>
          <w:rtl w:val="0"/>
          <w:lang w:val="en-US"/>
        </w:rPr>
        <w:t>any</w:t>
      </w:r>
      <w:r>
        <w:rPr>
          <w:rFonts w:ascii="Arial" w:hAnsi="Arial"/>
          <w:sz w:val="20"/>
          <w:szCs w:val="20"/>
          <w:u w:color="000000"/>
          <w:rtl w:val="0"/>
          <w:lang w:val="en-US"/>
        </w:rPr>
        <w:t xml:space="preserve"> recommended </w:t>
      </w:r>
      <w:r>
        <w:rPr>
          <w:rFonts w:ascii="Arial" w:hAnsi="Arial"/>
          <w:sz w:val="20"/>
          <w:szCs w:val="20"/>
          <w:u w:color="000000"/>
          <w:rtl w:val="0"/>
          <w:lang w:val="en-US"/>
        </w:rPr>
        <w:t xml:space="preserve">additional </w:t>
      </w:r>
      <w:r>
        <w:rPr>
          <w:rFonts w:ascii="Arial" w:hAnsi="Arial"/>
          <w:sz w:val="20"/>
          <w:szCs w:val="20"/>
          <w:u w:color="000000"/>
          <w:rtl w:val="0"/>
          <w:lang w:val="en-US"/>
        </w:rPr>
        <w:t>controls or actions required</w:t>
      </w:r>
    </w:p>
    <w:p>
      <w:pPr>
        <w:pStyle w:val="Default"/>
        <w:numPr>
          <w:ilvl w:val="0"/>
          <w:numId w:val="14"/>
        </w:numPr>
        <w:suppressAutoHyphens w:val="1"/>
        <w:spacing w:before="0" w:after="80" w:line="240" w:lineRule="auto"/>
        <w:jc w:val="left"/>
        <w:outlineLvl w:val="0"/>
        <w:rPr>
          <w:rFonts w:ascii="Arial" w:hAnsi="Arial"/>
          <w:sz w:val="20"/>
          <w:szCs w:val="20"/>
          <w:u w:color="000000"/>
          <w:lang w:val="en-US"/>
        </w:rPr>
      </w:pPr>
      <w:r>
        <w:rPr>
          <w:rFonts w:ascii="Arial" w:hAnsi="Arial"/>
          <w:sz w:val="20"/>
          <w:szCs w:val="20"/>
          <w:u w:color="000000"/>
          <w:rtl w:val="0"/>
          <w:lang w:val="en-US"/>
        </w:rPr>
        <w:t xml:space="preserve">Enter who is responsible </w:t>
      </w:r>
      <w:r>
        <w:rPr>
          <w:rFonts w:ascii="Arial" w:hAnsi="Arial"/>
          <w:sz w:val="20"/>
          <w:szCs w:val="20"/>
          <w:u w:color="000000"/>
          <w:rtl w:val="0"/>
          <w:lang w:val="en-US"/>
        </w:rPr>
        <w:t xml:space="preserve">for implementing </w:t>
      </w:r>
      <w:r>
        <w:rPr>
          <w:rFonts w:ascii="Arial" w:hAnsi="Arial"/>
          <w:sz w:val="20"/>
          <w:szCs w:val="20"/>
          <w:u w:color="000000"/>
          <w:rtl w:val="0"/>
          <w:lang w:val="en-US"/>
        </w:rPr>
        <w:t xml:space="preserve">and </w:t>
      </w:r>
      <w:r>
        <w:rPr>
          <w:rFonts w:ascii="Arial" w:hAnsi="Arial"/>
          <w:sz w:val="20"/>
          <w:szCs w:val="20"/>
          <w:u w:color="000000"/>
          <w:rtl w:val="0"/>
          <w:lang w:val="en-US"/>
        </w:rPr>
        <w:t xml:space="preserve">the </w:t>
      </w:r>
      <w:r>
        <w:rPr>
          <w:rFonts w:ascii="Arial" w:hAnsi="Arial"/>
          <w:sz w:val="20"/>
          <w:szCs w:val="20"/>
          <w:u w:color="000000"/>
          <w:rtl w:val="0"/>
          <w:lang w:val="en-US"/>
        </w:rPr>
        <w:t>date for t</w: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0</wp:posOffset>
                </wp:positionH>
                <wp:positionV relativeFrom="page">
                  <wp:posOffset>1004443</wp:posOffset>
                </wp:positionV>
                <wp:extent cx="7124145" cy="485394"/>
                <wp:effectExtent l="0" t="0" r="0" b="0"/>
                <wp:wrapNone/>
                <wp:docPr id="1073741830" name="officeArt object" descr="VIOLENCE IN THE WORKPLACE RISK ASSESSMENT WORKSHEET"/>
                <wp:cNvGraphicFramePr/>
                <a:graphic xmlns:a="http://schemas.openxmlformats.org/drawingml/2006/main">
                  <a:graphicData uri="http://schemas.microsoft.com/office/word/2010/wordprocessingShape">
                    <wps:wsp>
                      <wps:cNvSpPr/>
                      <wps:spPr>
                        <a:xfrm>
                          <a:off x="0" y="0"/>
                          <a:ext cx="7124145" cy="485394"/>
                        </a:xfrm>
                        <a:prstGeom prst="rect">
                          <a:avLst/>
                        </a:prstGeom>
                        <a:solidFill>
                          <a:srgbClr val="CBDFF5"/>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28"/>
                                <w:szCs w:val="28"/>
                                <w:rtl w:val="0"/>
                                <w:lang w:val="en-US"/>
                                <w14:textFill>
                                  <w14:solidFill>
                                    <w14:srgbClr w14:val="000000"/>
                                  </w14:solidFill>
                                </w14:textFill>
                              </w:rPr>
                              <w:tab/>
                              <w:t>VIOLENCE IN THE WORKPLACE RISK ASSESSMENT WORKSHEET</w:t>
                            </w:r>
                          </w:p>
                        </w:txbxContent>
                      </wps:txbx>
                      <wps:bodyPr wrap="square" lIns="50800" tIns="50800" rIns="50800" bIns="50800" numCol="1" anchor="b">
                        <a:noAutofit/>
                      </wps:bodyPr>
                    </wps:wsp>
                  </a:graphicData>
                </a:graphic>
              </wp:anchor>
            </w:drawing>
          </mc:Choice>
          <mc:Fallback>
            <w:pict>
              <v:rect id="_x0000_s1031" style="visibility:visible;position:absolute;margin-left:0.0pt;margin-top:79.1pt;width:561.0pt;height:38.2pt;z-index:251664384;mso-position-horizontal:absolute;mso-position-horizontal-relative:page;mso-position-vertical:absolute;mso-position-vertical-relative:page;mso-wrap-distance-left:12.0pt;mso-wrap-distance-top:12.0pt;mso-wrap-distance-right:12.0pt;mso-wrap-distance-bottom:12.0pt;">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28"/>
                          <w:szCs w:val="28"/>
                          <w:rtl w:val="0"/>
                          <w:lang w:val="en-US"/>
                          <w14:textFill>
                            <w14:solidFill>
                              <w14:srgbClr w14:val="000000"/>
                            </w14:solidFill>
                          </w14:textFill>
                        </w:rPr>
                        <w:tab/>
                        <w:t>VIOLENCE IN THE WORKPLACE RISK ASSESSMENT WORKSHEET</w:t>
                      </w:r>
                    </w:p>
                  </w:txbxContent>
                </v:textbox>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0</wp:posOffset>
                </wp:positionH>
                <wp:positionV relativeFrom="page">
                  <wp:posOffset>773304</wp:posOffset>
                </wp:positionV>
                <wp:extent cx="7124145" cy="360974"/>
                <wp:effectExtent l="0" t="0" r="0" b="0"/>
                <wp:wrapNone/>
                <wp:docPr id="1073741831" name="officeArt object" descr="APPENDIX B -"/>
                <wp:cNvGraphicFramePr/>
                <a:graphic xmlns:a="http://schemas.openxmlformats.org/drawingml/2006/main">
                  <a:graphicData uri="http://schemas.microsoft.com/office/word/2010/wordprocessingShape">
                    <wps:wsp>
                      <wps:cNvSpPr/>
                      <wps:spPr>
                        <a:xfrm>
                          <a:off x="0" y="0"/>
                          <a:ext cx="7124145" cy="360974"/>
                        </a:xfrm>
                        <a:prstGeom prst="rect">
                          <a:avLst/>
                        </a:prstGeom>
                        <a:solidFill>
                          <a:srgbClr val="2D75BA"/>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B - </w:t>
                            </w:r>
                          </w:p>
                        </w:txbxContent>
                      </wps:txbx>
                      <wps:bodyPr wrap="square" lIns="50800" tIns="50800" rIns="50800" bIns="50800" numCol="1" anchor="t">
                        <a:noAutofit/>
                      </wps:bodyPr>
                    </wps:wsp>
                  </a:graphicData>
                </a:graphic>
              </wp:anchor>
            </w:drawing>
          </mc:Choice>
          <mc:Fallback>
            <w:pict>
              <v:rect id="_x0000_s1032" style="visibility:visible;position:absolute;margin-left:0.0pt;margin-top:60.9pt;width:561.0pt;height:28.4pt;z-index:251665408;mso-position-horizontal:absolute;mso-position-horizontal-relative:page;mso-position-vertical:absolute;mso-position-vertical-relative:page;mso-wrap-distance-left:12.0pt;mso-wrap-distance-top:12.0pt;mso-wrap-distance-right:12.0pt;mso-wrap-distance-bottom:12.0pt;">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B - </w:t>
                      </w:r>
                    </w:p>
                  </w:txbxContent>
                </v:textbox>
                <w10:wrap type="none" side="bothSides" anchorx="page" anchory="page"/>
              </v:rect>
            </w:pict>
          </mc:Fallback>
        </mc:AlternateContent>
      </w:r>
      <w:r>
        <w:rPr>
          <w:rFonts w:ascii="Arial" w:hAnsi="Arial"/>
          <w:sz w:val="20"/>
          <w:szCs w:val="20"/>
          <w:u w:color="000000"/>
          <w:rtl w:val="0"/>
          <w:lang w:val="en-US"/>
        </w:rPr>
        <w:t xml:space="preserve">he recommended </w:t>
      </w:r>
      <w:r>
        <w:rPr>
          <w:rFonts w:ascii="Arial" w:hAnsi="Arial"/>
          <w:sz w:val="20"/>
          <w:szCs w:val="20"/>
          <w:u w:color="000000"/>
          <w:rtl w:val="0"/>
          <w:lang w:val="en-US"/>
        </w:rPr>
        <w:t xml:space="preserve">additional </w:t>
      </w:r>
      <w:r>
        <w:rPr>
          <w:rFonts w:ascii="Arial" w:hAnsi="Arial"/>
          <w:sz w:val="20"/>
          <w:szCs w:val="20"/>
          <w:u w:color="000000"/>
          <w:rtl w:val="0"/>
          <w:lang w:val="en-US"/>
        </w:rPr>
        <w:t>control or action to be completed.</w:t>
      </w:r>
    </w:p>
    <w:p>
      <w:pPr>
        <w:pStyle w:val="Body"/>
        <w:tabs>
          <w:tab w:val="right" w:pos="10204"/>
        </w:tabs>
        <w:suppressAutoHyphens w:val="1"/>
        <w:bidi w:val="0"/>
        <w:spacing w:before="120" w:after="120" w:line="259" w:lineRule="auto"/>
        <w:ind w:left="0" w:right="0" w:firstLine="0"/>
        <w:jc w:val="left"/>
        <w:outlineLvl w:val="0"/>
        <w:rPr>
          <w:sz w:val="20"/>
          <w:szCs w:val="20"/>
          <w:u w:color="000000"/>
          <w:rtl w:val="0"/>
          <w:lang w:val="en-US"/>
        </w:rPr>
      </w:pPr>
      <w:r>
        <w:rPr>
          <w:b w:val="1"/>
          <w:bCs w:val="1"/>
          <w:sz w:val="20"/>
          <w:szCs w:val="20"/>
          <w:u w:color="000000"/>
          <w:rtl w:val="0"/>
          <w:lang w:val="en-US"/>
        </w:rPr>
        <w:t xml:space="preserve">You are not required to use any of the examples of existing controls. </w:t>
      </w:r>
      <w:r>
        <w:rPr>
          <w:sz w:val="20"/>
          <w:szCs w:val="20"/>
          <w:u w:color="000000"/>
          <w:rtl w:val="0"/>
          <w:lang w:val="en-US"/>
        </w:rPr>
        <w:t>There may be other controls that are more suitable to the circumstances of your workplace and to controlling the risks of workplace violence that you identify.</w:t>
      </w:r>
    </w:p>
    <w:tbl>
      <w:tblPr>
        <w:tblW w:w="113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674"/>
        <w:gridCol w:w="7692"/>
      </w:tblGrid>
      <w:tr>
        <w:tblPrEx>
          <w:shd w:val="clear" w:color="auto" w:fill="auto"/>
        </w:tblPrEx>
        <w:trPr>
          <w:trHeight w:val="295" w:hRule="atLeast"/>
        </w:trPr>
        <w:tc>
          <w:tcPr>
            <w:tcW w:type="dxa" w:w="3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sz w:val="22"/>
                <w:szCs w:val="22"/>
                <w:rtl w:val="0"/>
                <w:lang w:val="en-US"/>
              </w:rPr>
              <w:t>DATE:</w:t>
            </w:r>
          </w:p>
        </w:tc>
        <w:tc>
          <w:tcPr>
            <w:tcW w:type="dxa" w:w="76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WORKSITE</w:t>
            </w:r>
          </w:p>
        </w:tc>
      </w:tr>
      <w:tr>
        <w:tblPrEx>
          <w:shd w:val="clear" w:color="auto" w:fill="auto"/>
        </w:tblPrEx>
        <w:trPr>
          <w:trHeight w:val="295" w:hRule="atLeast"/>
        </w:trPr>
        <w:tc>
          <w:tcPr>
            <w:tcW w:type="dxa" w:w="11366"/>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Arial" w:hAnsi="Arial"/>
                <w:b w:val="1"/>
                <w:bCs w:val="1"/>
                <w:sz w:val="22"/>
                <w:szCs w:val="22"/>
                <w:rtl w:val="0"/>
              </w:rPr>
              <w:t>COMPLETED BY:</w:t>
            </w:r>
          </w:p>
        </w:tc>
      </w:tr>
    </w:tbl>
    <w:p>
      <w:pPr>
        <w:pStyle w:val="Body"/>
        <w:tabs>
          <w:tab w:val="right" w:pos="10204"/>
        </w:tabs>
        <w:suppressAutoHyphens w:val="1"/>
        <w:bidi w:val="0"/>
        <w:spacing w:before="80" w:after="60" w:line="259" w:lineRule="auto"/>
        <w:ind w:left="0" w:right="0" w:firstLine="0"/>
        <w:jc w:val="left"/>
        <w:outlineLvl w:val="0"/>
        <w:rPr>
          <w:u w:color="000000"/>
          <w:rtl w:val="0"/>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9"/>
        <w:gridCol w:w="2756"/>
        <w:gridCol w:w="3050"/>
        <w:gridCol w:w="1935"/>
      </w:tblGrid>
      <w:tr>
        <w:tblPrEx>
          <w:shd w:val="clear" w:color="auto" w:fill="d0ddef"/>
        </w:tblPrEx>
        <w:trPr>
          <w:trHeight w:val="89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d75ba"/>
            <w:tcMar>
              <w:top w:type="dxa" w:w="80"/>
              <w:left w:type="dxa" w:w="80"/>
              <w:bottom w:type="dxa" w:w="80"/>
              <w:right w:type="dxa" w:w="80"/>
            </w:tcMar>
            <w:vAlign w:val="top"/>
          </w:tcPr>
          <w:p>
            <w:pPr>
              <w:pStyle w:val="Body"/>
              <w:rPr>
                <w:rFonts w:ascii="Arial Black" w:cs="Arial Black" w:hAnsi="Arial Black" w:eastAsia="Arial Black"/>
                <w:outline w:val="0"/>
                <w:color w:val="fefffe"/>
                <w:sz w:val="24"/>
                <w:szCs w:val="24"/>
                <w:lang w:val="en-US"/>
                <w14:textFill>
                  <w14:solidFill>
                    <w14:srgbClr w14:val="FFFFFF"/>
                  </w14:solidFill>
                </w14:textFill>
              </w:rPr>
            </w:pPr>
            <w:r>
              <w:rPr>
                <w:rFonts w:ascii="Arial Black" w:hAnsi="Arial Black"/>
                <w:outline w:val="0"/>
                <w:color w:val="fefffe"/>
                <w:sz w:val="24"/>
                <w:szCs w:val="24"/>
                <w:rtl w:val="0"/>
                <w:lang w:val="en-US"/>
                <w14:textFill>
                  <w14:solidFill>
                    <w14:srgbClr w14:val="FFFFFF"/>
                  </w14:solidFill>
                </w14:textFill>
              </w:rPr>
              <w:t xml:space="preserve">1. </w:t>
            </w:r>
            <w:r>
              <w:rPr>
                <w:rFonts w:ascii="Arial Black" w:hAnsi="Arial Black"/>
                <w:caps w:val="1"/>
                <w:outline w:val="0"/>
                <w:color w:val="fefffe"/>
                <w:sz w:val="24"/>
                <w:szCs w:val="24"/>
                <w:rtl w:val="0"/>
                <w:lang w:val="en-US"/>
                <w14:textFill>
                  <w14:solidFill>
                    <w14:srgbClr w14:val="FFFFFF"/>
                  </w14:solidFill>
                </w14:textFill>
              </w:rPr>
              <w:t>Does the public have direct physical access to the workplace</w:t>
            </w:r>
            <w:r>
              <w:rPr>
                <w:rFonts w:ascii="Arial Black" w:hAnsi="Arial Black"/>
                <w:outline w:val="0"/>
                <w:color w:val="fefffe"/>
                <w:sz w:val="24"/>
                <w:szCs w:val="24"/>
                <w:rtl w:val="0"/>
                <w:lang w:val="en-US"/>
                <w14:textFill>
                  <w14:solidFill>
                    <w14:srgbClr w14:val="FFFFFF"/>
                  </w14:solidFill>
                </w14:textFill>
              </w:rPr>
              <w:t>?</w:t>
            </w:r>
            <w:r>
              <w:rPr>
                <w:rFonts w:ascii="Arial Black" w:hAnsi="Arial Black"/>
                <w:outline w:val="0"/>
                <w:color w:val="fefffe"/>
                <w:sz w:val="24"/>
                <w:szCs w:val="24"/>
                <w:rtl w:val="0"/>
                <w:lang w:val="en-US"/>
                <w14:textFill>
                  <w14:solidFill>
                    <w14:srgbClr w14:val="FFFFFF"/>
                  </w14:solidFill>
                </w14:textFill>
              </w:rPr>
              <w:t xml:space="preserve">   </w:t>
            </w:r>
          </w:p>
          <w:p>
            <w:pPr>
              <w:pStyle w:val="Body"/>
              <w:spacing w:after="20"/>
              <w:ind w:left="360"/>
            </w:pPr>
            <w:r>
              <w:rPr>
                <w:rFonts w:ascii="Arial Black" w:hAnsi="Arial Black"/>
                <w:outline w:val="0"/>
                <w:color w:val="fefffe"/>
                <w:sz w:val="24"/>
                <w:szCs w:val="24"/>
                <w:rtl w:val="0"/>
                <w:lang w:val="en-US"/>
                <w14:textFill>
                  <w14:solidFill>
                    <w14:srgbClr w14:val="FFFFFF"/>
                  </w14:solidFill>
                </w14:textFill>
              </w:rPr>
              <w:t xml:space="preserve">CIRCLE:    </w:t>
            </w:r>
            <w:r>
              <w:rPr>
                <w:rFonts w:ascii="Arial Black" w:hAnsi="Arial Black"/>
                <w:outline w:val="0"/>
                <w:color w:val="fefffe"/>
                <w:sz w:val="24"/>
                <w:szCs w:val="24"/>
                <w:rtl w:val="0"/>
                <w:lang w:val="en-US"/>
                <w14:textFill>
                  <w14:solidFill>
                    <w14:srgbClr w14:val="FFFFFF"/>
                  </w14:solidFill>
                </w14:textFill>
              </w:rPr>
              <w:t>YES</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NO</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N/A</w:t>
            </w:r>
          </w:p>
        </w:tc>
      </w:tr>
      <w:tr>
        <w:tblPrEx>
          <w:shd w:val="clear" w:color="auto" w:fill="d0ddef"/>
        </w:tblPrEx>
        <w:trPr>
          <w:trHeight w:val="896"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EXISTING CONTROLS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OTHER EXISTING CONTROLS</w:t>
            </w: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RECOMMENDED ADDITIONAL CONTROLS OR ACTIONS</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ASSIGNED TO AND DATE OF COMPLETION</w:t>
            </w:r>
          </w:p>
        </w:tc>
      </w:tr>
      <w:tr>
        <w:tblPrEx>
          <w:shd w:val="clear" w:color="auto" w:fill="d0ddef"/>
        </w:tblPrEx>
        <w:trPr>
          <w:trHeight w:val="548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5"/>
              </w:numPr>
              <w:bidi w:val="0"/>
            </w:pPr>
            <w:r>
              <w:rPr>
                <w:rtl w:val="0"/>
                <w:lang w:val="en-US"/>
              </w:rPr>
              <w:t>Counters and/or barriers prevent physical access to non-public areas</w:t>
            </w:r>
          </w:p>
          <w:p>
            <w:pPr>
              <w:pStyle w:val="Body"/>
              <w:numPr>
                <w:ilvl w:val="0"/>
                <w:numId w:val="15"/>
              </w:numPr>
              <w:bidi w:val="0"/>
            </w:pPr>
            <w:r>
              <w:rPr>
                <w:rtl w:val="0"/>
                <w:lang w:val="en-US"/>
              </w:rPr>
              <w:t>Equipment is in place to notify workers when someone enters the workplace</w:t>
            </w:r>
            <w:r>
              <w:rPr>
                <w:rtl w:val="0"/>
                <w:lang w:val="en-US"/>
              </w:rPr>
              <w:t xml:space="preserve"> (e.g. doorbell)</w:t>
            </w:r>
          </w:p>
          <w:p>
            <w:pPr>
              <w:pStyle w:val="Body"/>
              <w:numPr>
                <w:ilvl w:val="0"/>
                <w:numId w:val="15"/>
              </w:numPr>
              <w:bidi w:val="0"/>
            </w:pPr>
            <w:r>
              <w:rPr>
                <w:rtl w:val="0"/>
                <w:lang w:val="en-US"/>
              </w:rPr>
              <w:t>Reception areas are visible to other workers</w:t>
            </w:r>
          </w:p>
          <w:p>
            <w:pPr>
              <w:pStyle w:val="Body"/>
              <w:numPr>
                <w:ilvl w:val="0"/>
                <w:numId w:val="15"/>
              </w:numPr>
              <w:bidi w:val="0"/>
            </w:pPr>
            <w:r>
              <w:rPr>
                <w:rtl w:val="0"/>
                <w:lang w:val="en-US"/>
              </w:rPr>
              <w:t>Signs are posted for worker-only areas</w:t>
            </w:r>
            <w:r>
              <w:rPr>
                <w:rtl w:val="0"/>
                <w:lang w:val="en-US"/>
              </w:rPr>
              <w:t xml:space="preserve"> </w:t>
            </w:r>
          </w:p>
          <w:p>
            <w:pPr>
              <w:pStyle w:val="Body"/>
              <w:numPr>
                <w:ilvl w:val="0"/>
                <w:numId w:val="15"/>
              </w:numPr>
              <w:bidi w:val="0"/>
            </w:pPr>
            <w:r>
              <w:rPr>
                <w:rtl w:val="0"/>
                <w:lang w:val="en-US"/>
              </w:rPr>
              <w:t>Non-workers are accompanied in restricted areas</w:t>
            </w:r>
          </w:p>
          <w:p>
            <w:pPr>
              <w:pStyle w:val="Body"/>
              <w:bidi w:val="0"/>
              <w:rPr>
                <w:lang w:val="en-US"/>
              </w:rPr>
            </w:pPr>
          </w:p>
          <w:p>
            <w:pPr>
              <w:pStyle w:val="Body"/>
              <w:bidi w:val="0"/>
            </w:pPr>
            <w:r>
              <w:rPr>
                <w:lang w:val="en-US"/>
              </w:rPr>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9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d75ba"/>
            <w:tcMar>
              <w:top w:type="dxa" w:w="80"/>
              <w:left w:type="dxa" w:w="80"/>
              <w:bottom w:type="dxa" w:w="80"/>
              <w:right w:type="dxa" w:w="80"/>
            </w:tcMar>
            <w:vAlign w:val="top"/>
          </w:tcPr>
          <w:p>
            <w:pPr>
              <w:pStyle w:val="Body"/>
              <w:rPr>
                <w:rFonts w:ascii="Arial Black" w:cs="Arial Black" w:hAnsi="Arial Black" w:eastAsia="Arial Black"/>
                <w:outline w:val="0"/>
                <w:color w:val="fefffe"/>
                <w:sz w:val="24"/>
                <w:szCs w:val="24"/>
                <w:lang w:val="en-US"/>
                <w14:textFill>
                  <w14:solidFill>
                    <w14:srgbClr w14:val="FFFFFF"/>
                  </w14:solidFill>
                </w14:textFill>
              </w:rPr>
            </w:pPr>
            <w:r>
              <w:rPr>
                <w:rFonts w:ascii="Arial Black" w:hAnsi="Arial Black"/>
                <w:outline w:val="0"/>
                <w:color w:val="fefffe"/>
                <w:sz w:val="24"/>
                <w:szCs w:val="24"/>
                <w:rtl w:val="0"/>
                <w:lang w:val="en-US"/>
                <w14:textFill>
                  <w14:solidFill>
                    <w14:srgbClr w14:val="FFFFFF"/>
                  </w14:solidFill>
                </w14:textFill>
              </w:rPr>
              <w:t xml:space="preserve">2. </w:t>
            </w:r>
            <w:r>
              <w:rPr>
                <w:rFonts w:ascii="Arial Black" w:hAnsi="Arial Black"/>
                <w:caps w:val="1"/>
                <w:outline w:val="0"/>
                <w:color w:val="fefffe"/>
                <w:sz w:val="24"/>
                <w:szCs w:val="24"/>
                <w:rtl w:val="0"/>
                <w:lang w:val="en-US"/>
                <w14:textFill>
                  <w14:solidFill>
                    <w14:srgbClr w14:val="FFFFFF"/>
                  </w14:solidFill>
                </w14:textFill>
              </w:rPr>
              <w:t>Can workers call for immediate help when required</w:t>
            </w:r>
            <w:r>
              <w:rPr>
                <w:rFonts w:ascii="Arial Black" w:hAnsi="Arial Black"/>
                <w:outline w:val="0"/>
                <w:color w:val="fefffe"/>
                <w:sz w:val="24"/>
                <w:szCs w:val="24"/>
                <w:rtl w:val="0"/>
                <w:lang w:val="en-US"/>
                <w14:textFill>
                  <w14:solidFill>
                    <w14:srgbClr w14:val="FFFFFF"/>
                  </w14:solidFill>
                </w14:textFill>
              </w:rPr>
              <w:t>?</w:t>
            </w:r>
            <w:r>
              <w:rPr>
                <w:rFonts w:ascii="Arial Black" w:hAnsi="Arial Black"/>
                <w:outline w:val="0"/>
                <w:color w:val="fefffe"/>
                <w:sz w:val="24"/>
                <w:szCs w:val="24"/>
                <w:rtl w:val="0"/>
                <w:lang w:val="en-US"/>
                <w14:textFill>
                  <w14:solidFill>
                    <w14:srgbClr w14:val="FFFFFF"/>
                  </w14:solidFill>
                </w14:textFill>
              </w:rPr>
              <w:t xml:space="preserve">  </w:t>
            </w:r>
          </w:p>
          <w:p>
            <w:pPr>
              <w:pStyle w:val="Body"/>
              <w:ind w:left="360"/>
            </w:pPr>
            <w:r>
              <w:rPr>
                <w:rFonts w:ascii="Arial Black" w:hAnsi="Arial Black"/>
                <w:outline w:val="0"/>
                <w:color w:val="fefffe"/>
                <w:sz w:val="24"/>
                <w:szCs w:val="24"/>
                <w:rtl w:val="0"/>
                <w:lang w:val="en-US"/>
                <w14:textFill>
                  <w14:solidFill>
                    <w14:srgbClr w14:val="FFFFFF"/>
                  </w14:solidFill>
                </w14:textFill>
              </w:rPr>
              <w:t xml:space="preserve">CIRCLE:    </w:t>
            </w:r>
            <w:r>
              <w:rPr>
                <w:rFonts w:ascii="Arial Black" w:hAnsi="Arial Black"/>
                <w:outline w:val="0"/>
                <w:color w:val="fefffe"/>
                <w:sz w:val="24"/>
                <w:szCs w:val="24"/>
                <w:rtl w:val="0"/>
                <w:lang w:val="en-US"/>
                <w14:textFill>
                  <w14:solidFill>
                    <w14:srgbClr w14:val="FFFFFF"/>
                  </w14:solidFill>
                </w14:textFill>
              </w:rPr>
              <w:t>YES</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NO</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N/A</w:t>
            </w:r>
          </w:p>
        </w:tc>
      </w:tr>
      <w:tr>
        <w:tblPrEx>
          <w:shd w:val="clear" w:color="auto" w:fill="d0ddef"/>
        </w:tblPrEx>
        <w:trPr>
          <w:trHeight w:val="970"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EXISTING CONTROLS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OTHER EXISTING CONTROLS</w:t>
            </w: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RECOMMENDED ADDITIONAL CONTROLS OR ACTIONS</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ASSIGNED TO AND DATE OF COMPLETION</w:t>
            </w:r>
          </w:p>
        </w:tc>
      </w:tr>
      <w:tr>
        <w:tblPrEx>
          <w:shd w:val="clear" w:color="auto" w:fill="d0ddef"/>
        </w:tblPrEx>
        <w:trPr>
          <w:trHeight w:val="436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w:numPr>
                <w:ilvl w:val="0"/>
                <w:numId w:val="16"/>
              </w:numPr>
              <w:bidi w:val="0"/>
            </w:pPr>
            <w:r>
              <w:rPr>
                <w:rtl w:val="0"/>
                <w:lang w:val="en-US"/>
              </w:rPr>
              <w:t>Equipment exists that can automatically summon assistance</w:t>
            </w:r>
          </w:p>
          <w:p>
            <w:pPr>
              <w:pStyle w:val="Body"/>
              <w:numPr>
                <w:ilvl w:val="0"/>
                <w:numId w:val="16"/>
              </w:numPr>
              <w:bidi w:val="0"/>
            </w:pPr>
            <w:r>
              <w:rPr>
                <w:rtl w:val="0"/>
                <w:lang w:val="en-US"/>
              </w:rPr>
              <w:t>Phones are pre-programmed to speed dial emergency numbers</w:t>
            </w:r>
          </w:p>
          <w:p>
            <w:pPr>
              <w:pStyle w:val="Body"/>
              <w:numPr>
                <w:ilvl w:val="0"/>
                <w:numId w:val="16"/>
              </w:numPr>
              <w:bidi w:val="0"/>
            </w:pPr>
            <w:r>
              <w:rPr>
                <w:rtl w:val="0"/>
                <w:lang w:val="en-US"/>
              </w:rPr>
              <w:t>Emergency numbers are posted by all phones</w:t>
            </w:r>
          </w:p>
          <w:p>
            <w:pPr>
              <w:pStyle w:val="Body"/>
              <w:numPr>
                <w:ilvl w:val="0"/>
                <w:numId w:val="16"/>
              </w:numPr>
              <w:bidi w:val="0"/>
            </w:pPr>
            <w:r>
              <w:rPr>
                <w:rtl w:val="0"/>
                <w:lang w:val="en-US"/>
              </w:rPr>
              <w:t>Internal code word(s) are in place to indicate that help is needed</w:t>
            </w:r>
          </w:p>
          <w:p>
            <w:pPr>
              <w:pStyle w:val="Body"/>
              <w:numPr>
                <w:ilvl w:val="0"/>
                <w:numId w:val="16"/>
              </w:numPr>
              <w:bidi w:val="0"/>
            </w:pPr>
            <w:r>
              <w:rPr>
                <w:rtl w:val="0"/>
                <w:lang w:val="en-US"/>
              </w:rPr>
              <w:t>Two-way radios are available</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123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d75ba"/>
            <w:tcMar>
              <w:top w:type="dxa" w:w="80"/>
              <w:left w:type="dxa" w:w="80"/>
              <w:bottom w:type="dxa" w:w="80"/>
              <w:right w:type="dxa" w:w="80"/>
            </w:tcMar>
            <w:vAlign w:val="top"/>
          </w:tcPr>
          <w:p>
            <w:pPr>
              <w:pStyle w:val="Body"/>
              <w:rPr>
                <w:rFonts w:ascii="Arial Black" w:cs="Arial Black" w:hAnsi="Arial Black" w:eastAsia="Arial Black"/>
                <w:outline w:val="0"/>
                <w:color w:val="fefffe"/>
                <w:sz w:val="24"/>
                <w:szCs w:val="24"/>
                <w:lang w:val="en-US"/>
                <w14:textFill>
                  <w14:solidFill>
                    <w14:srgbClr w14:val="FFFFFF"/>
                  </w14:solidFill>
                </w14:textFill>
              </w:rPr>
            </w:pPr>
            <w:r>
              <w:rPr>
                <w:rFonts w:ascii="Arial Black" w:hAnsi="Arial Black"/>
                <w:outline w:val="0"/>
                <w:color w:val="fefffe"/>
                <w:sz w:val="24"/>
                <w:szCs w:val="24"/>
                <w:rtl w:val="0"/>
                <w:lang w:val="en-US"/>
                <w14:textFill>
                  <w14:solidFill>
                    <w14:srgbClr w14:val="FFFFFF"/>
                  </w14:solidFill>
                </w14:textFill>
              </w:rPr>
              <w:t xml:space="preserve">3. </w:t>
            </w:r>
            <w:r>
              <w:rPr>
                <w:rFonts w:ascii="Arial Black" w:hAnsi="Arial Black"/>
                <w:caps w:val="1"/>
                <w:outline w:val="0"/>
                <w:color w:val="fefffe"/>
                <w:sz w:val="24"/>
                <w:szCs w:val="24"/>
                <w:rtl w:val="0"/>
                <w:lang w:val="en-US"/>
                <w14:textFill>
                  <w14:solidFill>
                    <w14:srgbClr w14:val="FFFFFF"/>
                  </w14:solidFill>
                </w14:textFill>
              </w:rPr>
              <w:t>Are there objects or equipment in public areas that could be used to hurt people</w:t>
            </w:r>
            <w:r>
              <w:rPr>
                <w:rFonts w:ascii="Arial Black" w:hAnsi="Arial Black"/>
                <w:outline w:val="0"/>
                <w:color w:val="fefffe"/>
                <w:sz w:val="24"/>
                <w:szCs w:val="24"/>
                <w:rtl w:val="0"/>
                <w:lang w:val="en-US"/>
                <w14:textFill>
                  <w14:solidFill>
                    <w14:srgbClr w14:val="FFFFFF"/>
                  </w14:solidFill>
                </w14:textFill>
              </w:rPr>
              <w:t>?</w:t>
            </w:r>
            <w:r>
              <w:rPr>
                <w:rFonts w:ascii="Arial Black" w:hAnsi="Arial Black"/>
                <w:outline w:val="0"/>
                <w:color w:val="fefffe"/>
                <w:sz w:val="24"/>
                <w:szCs w:val="24"/>
                <w:rtl w:val="0"/>
                <w:lang w:val="en-US"/>
                <w14:textFill>
                  <w14:solidFill>
                    <w14:srgbClr w14:val="FFFFFF"/>
                  </w14:solidFill>
                </w14:textFill>
              </w:rPr>
              <w:t xml:space="preserve">  </w:t>
            </w:r>
          </w:p>
          <w:p>
            <w:pPr>
              <w:pStyle w:val="Body"/>
              <w:ind w:left="360"/>
            </w:pPr>
            <w:r>
              <w:rPr>
                <w:rFonts w:ascii="Arial Black" w:hAnsi="Arial Black"/>
                <w:outline w:val="0"/>
                <w:color w:val="fefffe"/>
                <w:sz w:val="24"/>
                <w:szCs w:val="24"/>
                <w:rtl w:val="0"/>
                <w:lang w:val="en-US"/>
                <w14:textFill>
                  <w14:solidFill>
                    <w14:srgbClr w14:val="FFFFFF"/>
                  </w14:solidFill>
                </w14:textFill>
              </w:rPr>
              <w:t xml:space="preserve">CIRCLE:    </w:t>
            </w:r>
            <w:r>
              <w:rPr>
                <w:rFonts w:ascii="Arial Black" w:hAnsi="Arial Black"/>
                <w:outline w:val="0"/>
                <w:color w:val="fefffe"/>
                <w:sz w:val="24"/>
                <w:szCs w:val="24"/>
                <w:rtl w:val="0"/>
                <w:lang w:val="en-US"/>
                <w14:textFill>
                  <w14:solidFill>
                    <w14:srgbClr w14:val="FFFFFF"/>
                  </w14:solidFill>
                </w14:textFill>
              </w:rPr>
              <w:t>YES</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NO</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N/A</w:t>
            </w:r>
          </w:p>
        </w:tc>
      </w:tr>
      <w:tr>
        <w:tblPrEx>
          <w:shd w:val="clear" w:color="auto" w:fill="d0ddef"/>
        </w:tblPrEx>
        <w:trPr>
          <w:trHeight w:val="94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EXISTING CONTROLS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OTHER EXISTING CONTROLS</w:t>
            </w: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RECOMMENDED ADDITIONAL CONTROLS OR ACTIONS</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ASSIGNED TO AND DATE OF COMPLETION</w:t>
            </w:r>
          </w:p>
        </w:tc>
      </w:tr>
      <w:tr>
        <w:tblPrEx>
          <w:shd w:val="clear" w:color="auto" w:fill="d0ddef"/>
        </w:tblPrEx>
        <w:trPr>
          <w:trHeight w:val="472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7"/>
              </w:numPr>
              <w:bidi w:val="0"/>
            </w:pPr>
            <w:r>
              <w:rPr>
                <w:shd w:val="nil" w:color="auto" w:fill="auto"/>
                <w:rtl w:val="0"/>
                <w:lang w:val="en-US"/>
              </w:rPr>
              <w:t>Public counters are free of equipment and clutter</w:t>
            </w:r>
          </w:p>
          <w:p>
            <w:pPr>
              <w:pStyle w:val="Body"/>
              <w:numPr>
                <w:ilvl w:val="0"/>
                <w:numId w:val="17"/>
              </w:numPr>
              <w:bidi w:val="0"/>
            </w:pPr>
            <w:r>
              <w:rPr>
                <w:rtl w:val="0"/>
                <w:lang w:val="en-US"/>
              </w:rPr>
              <w:t>Sharp and dangerous items are stored so that only workers have access to them</w:t>
            </w:r>
          </w:p>
          <w:p>
            <w:pPr>
              <w:pStyle w:val="Body"/>
              <w:bidi w:val="0"/>
              <w:rPr>
                <w:lang w:val="en-US"/>
              </w:rPr>
            </w:pPr>
          </w:p>
          <w:p>
            <w:pPr>
              <w:pStyle w:val="Body"/>
              <w:bidi w:val="0"/>
              <w:rPr>
                <w:lang w:val="en-US"/>
              </w:rPr>
            </w:pPr>
          </w:p>
          <w:p>
            <w:pPr>
              <w:pStyle w:val="Body"/>
              <w:bidi w:val="0"/>
              <w:rPr>
                <w:lang w:val="en-US"/>
              </w:rPr>
            </w:pPr>
          </w:p>
          <w:p>
            <w:pPr>
              <w:pStyle w:val="Body"/>
              <w:bidi w:val="0"/>
              <w:rPr>
                <w:lang w:val="en-US"/>
              </w:rPr>
            </w:pPr>
          </w:p>
          <w:p>
            <w:pPr>
              <w:pStyle w:val="Body"/>
              <w:bidi w:val="0"/>
              <w:rPr>
                <w:lang w:val="en-US"/>
              </w:rPr>
            </w:pPr>
          </w:p>
          <w:p>
            <w:pPr>
              <w:pStyle w:val="Body"/>
              <w:bidi w:val="0"/>
            </w:pPr>
            <w:r>
              <w:rPr>
                <w:lang w:val="en-US"/>
              </w:rPr>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08"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d75ba"/>
            <w:tcMar>
              <w:top w:type="dxa" w:w="80"/>
              <w:left w:type="dxa" w:w="80"/>
              <w:bottom w:type="dxa" w:w="80"/>
              <w:right w:type="dxa" w:w="80"/>
            </w:tcMar>
            <w:vAlign w:val="top"/>
          </w:tcPr>
          <w:p>
            <w:pPr>
              <w:pStyle w:val="Body"/>
              <w:rPr>
                <w:rFonts w:ascii="Arial Black" w:cs="Arial Black" w:hAnsi="Arial Black" w:eastAsia="Arial Black"/>
                <w:outline w:val="0"/>
                <w:color w:val="fefffe"/>
                <w:sz w:val="24"/>
                <w:szCs w:val="24"/>
                <w:lang w:val="en-US"/>
                <w14:textFill>
                  <w14:solidFill>
                    <w14:srgbClr w14:val="FFFFFF"/>
                  </w14:solidFill>
                </w14:textFill>
              </w:rPr>
            </w:pPr>
            <w:r>
              <w:rPr>
                <w:rFonts w:ascii="Arial Black" w:hAnsi="Arial Black"/>
                <w:outline w:val="0"/>
                <w:color w:val="fefffe"/>
                <w:sz w:val="24"/>
                <w:szCs w:val="24"/>
                <w:rtl w:val="0"/>
                <w:lang w:val="en-US"/>
                <w14:textFill>
                  <w14:solidFill>
                    <w14:srgbClr w14:val="FFFFFF"/>
                  </w14:solidFill>
                </w14:textFill>
              </w:rPr>
              <w:t>4.</w:t>
            </w:r>
            <w:r>
              <w:rPr>
                <w:rFonts w:ascii="Arial Black" w:hAnsi="Arial Black"/>
                <w:caps w:val="1"/>
                <w:outline w:val="0"/>
                <w:color w:val="fefffe"/>
                <w:sz w:val="24"/>
                <w:szCs w:val="24"/>
                <w:rtl w:val="0"/>
                <w:lang w:val="en-US"/>
                <w14:textFill>
                  <w14:solidFill>
                    <w14:srgbClr w14:val="FFFFFF"/>
                  </w14:solidFill>
                </w14:textFill>
              </w:rPr>
              <w:t xml:space="preserve"> </w:t>
            </w:r>
            <w:r>
              <w:rPr>
                <w:rFonts w:ascii="Arial Black" w:hAnsi="Arial Black"/>
                <w:caps w:val="1"/>
                <w:outline w:val="0"/>
                <w:color w:val="fefffe"/>
                <w:sz w:val="24"/>
                <w:szCs w:val="24"/>
                <w:rtl w:val="0"/>
                <w:lang w:val="en-US"/>
                <w14:textFill>
                  <w14:solidFill>
                    <w14:srgbClr w14:val="FFFFFF"/>
                  </w14:solidFill>
                </w14:textFill>
              </w:rPr>
              <w:t xml:space="preserve">Are there designated rooms for meeting with </w:t>
            </w:r>
            <w:r>
              <w:rPr>
                <w:rFonts w:ascii="Arial Black" w:hAnsi="Arial Black"/>
                <w:caps w:val="1"/>
                <w:outline w:val="0"/>
                <w:color w:val="fefffe"/>
                <w:sz w:val="24"/>
                <w:szCs w:val="24"/>
                <w:rtl w:val="0"/>
                <w:lang w:val="en-US"/>
                <w14:textFill>
                  <w14:solidFill>
                    <w14:srgbClr w14:val="FFFFFF"/>
                  </w14:solidFill>
                </w14:textFill>
              </w:rPr>
              <w:t>PATRONS</w:t>
            </w:r>
            <w:r>
              <w:rPr>
                <w:rFonts w:ascii="Arial Black" w:hAnsi="Arial Black"/>
                <w:outline w:val="0"/>
                <w:color w:val="fefffe"/>
                <w:sz w:val="24"/>
                <w:szCs w:val="24"/>
                <w:rtl w:val="0"/>
                <w:lang w:val="en-US"/>
                <w14:textFill>
                  <w14:solidFill>
                    <w14:srgbClr w14:val="FFFFFF"/>
                  </w14:solidFill>
                </w14:textFill>
              </w:rPr>
              <w:t>?</w:t>
            </w:r>
            <w:r>
              <w:rPr>
                <w:rFonts w:ascii="Arial Black" w:hAnsi="Arial Black"/>
                <w:outline w:val="0"/>
                <w:color w:val="fefffe"/>
                <w:sz w:val="24"/>
                <w:szCs w:val="24"/>
                <w:rtl w:val="0"/>
                <w:lang w:val="en-US"/>
                <w14:textFill>
                  <w14:solidFill>
                    <w14:srgbClr w14:val="FFFFFF"/>
                  </w14:solidFill>
                </w14:textFill>
              </w:rPr>
              <w:t xml:space="preserve">  </w:t>
            </w:r>
          </w:p>
          <w:p>
            <w:pPr>
              <w:pStyle w:val="Body"/>
              <w:ind w:left="360"/>
            </w:pPr>
            <w:r>
              <w:rPr>
                <w:rFonts w:ascii="Arial Black" w:hAnsi="Arial Black"/>
                <w:outline w:val="0"/>
                <w:color w:val="fefffe"/>
                <w:sz w:val="24"/>
                <w:szCs w:val="24"/>
                <w:rtl w:val="0"/>
                <w:lang w:val="en-US"/>
                <w14:textFill>
                  <w14:solidFill>
                    <w14:srgbClr w14:val="FFFFFF"/>
                  </w14:solidFill>
                </w14:textFill>
              </w:rPr>
              <w:t xml:space="preserve">CIRCLE:    </w:t>
            </w:r>
            <w:r>
              <w:rPr>
                <w:rFonts w:ascii="Arial Black" w:hAnsi="Arial Black"/>
                <w:outline w:val="0"/>
                <w:color w:val="fefffe"/>
                <w:sz w:val="24"/>
                <w:szCs w:val="24"/>
                <w:rtl w:val="0"/>
                <w:lang w:val="en-US"/>
                <w14:textFill>
                  <w14:solidFill>
                    <w14:srgbClr w14:val="FFFFFF"/>
                  </w14:solidFill>
                </w14:textFill>
              </w:rPr>
              <w:t>YES</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NO</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N/A</w:t>
            </w:r>
          </w:p>
        </w:tc>
      </w:tr>
      <w:tr>
        <w:tblPrEx>
          <w:shd w:val="clear" w:color="auto" w:fill="d0ddef"/>
        </w:tblPrEx>
        <w:trPr>
          <w:trHeight w:val="816"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EXISTING CONTROLS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OTHER EXISTING CONTROLS</w:t>
            </w: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RECOMMENDED ADDITIONAL CONTROLS OR ACTIONS</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ASSIGNED TO AND DATE OF COMPLETION</w:t>
            </w:r>
          </w:p>
        </w:tc>
      </w:tr>
      <w:tr>
        <w:tblPrEx>
          <w:shd w:val="clear" w:color="auto" w:fill="d0ddef"/>
        </w:tblPrEx>
        <w:trPr>
          <w:trHeight w:val="300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w:numPr>
                <w:ilvl w:val="0"/>
                <w:numId w:val="18"/>
              </w:numPr>
              <w:bidi w:val="0"/>
            </w:pPr>
            <w:r>
              <w:rPr>
                <w:rtl w:val="0"/>
                <w:lang w:val="en-US"/>
              </w:rPr>
              <w:t xml:space="preserve">Meeting room interior is visible to </w:t>
            </w:r>
            <w:r>
              <w:rPr>
                <w:rtl w:val="0"/>
                <w:lang w:val="en-US"/>
              </w:rPr>
              <w:t>o</w:t>
            </w:r>
            <w:r>
              <w:rPr>
                <w:rtl w:val="0"/>
                <w:lang w:val="en-US"/>
              </w:rPr>
              <w:t>ther workers</w:t>
            </w:r>
          </w:p>
          <w:p>
            <w:pPr>
              <w:pStyle w:val="Body"/>
              <w:numPr>
                <w:ilvl w:val="0"/>
                <w:numId w:val="18"/>
              </w:numPr>
              <w:bidi w:val="0"/>
            </w:pPr>
            <w:r>
              <w:rPr>
                <w:rtl w:val="0"/>
                <w:lang w:val="en-US"/>
              </w:rPr>
              <w:t xml:space="preserve">Meeting room is within hearing range of  other workers </w:t>
            </w:r>
          </w:p>
          <w:p>
            <w:pPr>
              <w:pStyle w:val="Body"/>
              <w:numPr>
                <w:ilvl w:val="0"/>
                <w:numId w:val="18"/>
              </w:numPr>
              <w:bidi w:val="0"/>
            </w:pPr>
            <w:r>
              <w:rPr>
                <w:rtl w:val="0"/>
                <w:lang w:val="en-US"/>
              </w:rPr>
              <w:t>Meeting room is set up with an easy exit for workers in case of emergency</w:t>
            </w:r>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325"/>
              <w:bottom w:type="dxa" w:w="80"/>
              <w:right w:type="dxa" w:w="80"/>
            </w:tcMar>
            <w:vAlign w:val="top"/>
          </w:tcP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157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d75ba"/>
            <w:tcMar>
              <w:top w:type="dxa" w:w="80"/>
              <w:left w:type="dxa" w:w="80"/>
              <w:bottom w:type="dxa" w:w="80"/>
              <w:right w:type="dxa" w:w="80"/>
            </w:tcMar>
            <w:vAlign w:val="top"/>
          </w:tcPr>
          <w:p>
            <w:pPr>
              <w:pStyle w:val="Body"/>
              <w:rPr>
                <w:rFonts w:ascii="Arial Black" w:cs="Arial Black" w:hAnsi="Arial Black" w:eastAsia="Arial Black"/>
                <w:outline w:val="0"/>
                <w:color w:val="fefffe"/>
                <w:sz w:val="24"/>
                <w:szCs w:val="24"/>
                <w:lang w:val="en-US"/>
                <w14:textFill>
                  <w14:solidFill>
                    <w14:srgbClr w14:val="FFFFFF"/>
                  </w14:solidFill>
                </w14:textFill>
              </w:rPr>
            </w:pPr>
            <w:r>
              <w:rPr>
                <w:rFonts w:ascii="Arial Black" w:hAnsi="Arial Black"/>
                <w:outline w:val="0"/>
                <w:color w:val="fefffe"/>
                <w:sz w:val="24"/>
                <w:szCs w:val="24"/>
                <w:rtl w:val="0"/>
                <w:lang w:val="en-US"/>
                <w14:textFill>
                  <w14:solidFill>
                    <w14:srgbClr w14:val="FFFFFF"/>
                  </w14:solidFill>
                </w14:textFill>
              </w:rPr>
              <w:t xml:space="preserve">5. </w:t>
            </w:r>
            <w:r>
              <w:rPr>
                <w:rFonts w:ascii="Arial Black" w:hAnsi="Arial Black"/>
                <w:caps w:val="1"/>
                <w:outline w:val="0"/>
                <w:color w:val="fefffe"/>
                <w:sz w:val="24"/>
                <w:szCs w:val="24"/>
                <w:rtl w:val="0"/>
                <w:lang w:val="en-US"/>
                <w14:textFill>
                  <w14:solidFill>
                    <w14:srgbClr w14:val="FFFFFF"/>
                  </w14:solidFill>
                </w14:textFill>
              </w:rPr>
              <w:t>Are there procedures in place to identify high-risk individuals, situations or locations, and how to respond to aggressive or violent people</w:t>
            </w:r>
            <w:r>
              <w:rPr>
                <w:rFonts w:ascii="Arial Black" w:hAnsi="Arial Black"/>
                <w:outline w:val="0"/>
                <w:color w:val="fefffe"/>
                <w:sz w:val="24"/>
                <w:szCs w:val="24"/>
                <w:rtl w:val="0"/>
                <w:lang w:val="en-US"/>
                <w14:textFill>
                  <w14:solidFill>
                    <w14:srgbClr w14:val="FFFFFF"/>
                  </w14:solidFill>
                </w14:textFill>
              </w:rPr>
              <w:t>?</w:t>
            </w:r>
            <w:r>
              <w:rPr>
                <w:rFonts w:ascii="Arial Black" w:hAnsi="Arial Black"/>
                <w:outline w:val="0"/>
                <w:color w:val="fefffe"/>
                <w:sz w:val="24"/>
                <w:szCs w:val="24"/>
                <w:rtl w:val="0"/>
                <w:lang w:val="en-US"/>
                <w14:textFill>
                  <w14:solidFill>
                    <w14:srgbClr w14:val="FFFFFF"/>
                  </w14:solidFill>
                </w14:textFill>
              </w:rPr>
              <w:t xml:space="preserve">  </w:t>
            </w:r>
          </w:p>
          <w:p>
            <w:pPr>
              <w:pStyle w:val="Body"/>
              <w:ind w:left="360"/>
            </w:pPr>
            <w:r>
              <w:rPr>
                <w:rFonts w:ascii="Arial Black" w:hAnsi="Arial Black"/>
                <w:outline w:val="0"/>
                <w:color w:val="fefffe"/>
                <w:sz w:val="24"/>
                <w:szCs w:val="24"/>
                <w:rtl w:val="0"/>
                <w:lang w:val="en-US"/>
                <w14:textFill>
                  <w14:solidFill>
                    <w14:srgbClr w14:val="FFFFFF"/>
                  </w14:solidFill>
                </w14:textFill>
              </w:rPr>
              <w:t xml:space="preserve">CIRCLE:    </w:t>
            </w:r>
            <w:r>
              <w:rPr>
                <w:rFonts w:ascii="Arial Black" w:hAnsi="Arial Black"/>
                <w:outline w:val="0"/>
                <w:color w:val="fefffe"/>
                <w:sz w:val="24"/>
                <w:szCs w:val="24"/>
                <w:rtl w:val="0"/>
                <w:lang w:val="en-US"/>
                <w14:textFill>
                  <w14:solidFill>
                    <w14:srgbClr w14:val="FFFFFF"/>
                  </w14:solidFill>
                </w14:textFill>
              </w:rPr>
              <w:t>YES</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NO</w:t>
            </w:r>
            <w:r>
              <w:rPr>
                <w:rFonts w:ascii="Arial Black" w:hAnsi="Arial Black"/>
                <w:outline w:val="0"/>
                <w:color w:val="fefffe"/>
                <w:sz w:val="24"/>
                <w:szCs w:val="24"/>
                <w:rtl w:val="0"/>
                <w:lang w:val="en-US"/>
                <w14:textFill>
                  <w14:solidFill>
                    <w14:srgbClr w14:val="FFFFFF"/>
                  </w14:solidFill>
                </w14:textFill>
              </w:rPr>
              <w:t xml:space="preserve">      </w:t>
            </w:r>
            <w:r>
              <w:rPr>
                <w:rFonts w:ascii="Arial Black" w:hAnsi="Arial Black"/>
                <w:outline w:val="0"/>
                <w:color w:val="fefffe"/>
                <w:sz w:val="24"/>
                <w:szCs w:val="24"/>
                <w:rtl w:val="0"/>
                <w:lang w:val="en-US"/>
                <w14:textFill>
                  <w14:solidFill>
                    <w14:srgbClr w14:val="FFFFFF"/>
                  </w14:solidFill>
                </w14:textFill>
              </w:rPr>
              <w:t>N/A</w:t>
            </w:r>
          </w:p>
        </w:tc>
      </w:tr>
      <w:tr>
        <w:tblPrEx>
          <w:shd w:val="clear" w:color="auto" w:fill="d0ddef"/>
        </w:tblPrEx>
        <w:trPr>
          <w:trHeight w:val="987"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EXISTING CONTROLS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OTHER EXISTING CONTROLS</w:t>
            </w: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RECOMMENDED ADDITIONAL CONTROLS OR ACTIONS</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bdff4"/>
            <w:tcMar>
              <w:top w:type="dxa" w:w="40"/>
              <w:left w:type="dxa" w:w="40"/>
              <w:bottom w:type="dxa" w:w="40"/>
              <w:right w:type="dxa" w:w="40"/>
            </w:tcMar>
            <w:vAlign w:val="top"/>
          </w:tcPr>
          <w:p>
            <w:pPr>
              <w:pStyle w:val="Heading 3"/>
              <w:pBdr>
                <w:top w:val="nil"/>
                <w:left w:val="nil"/>
                <w:bottom w:val="nil"/>
                <w:right w:val="nil"/>
              </w:pBdr>
            </w:pPr>
            <w:r>
              <w:rPr>
                <w:rFonts w:ascii="Arial" w:hAnsi="Arial"/>
                <w:rtl w:val="0"/>
              </w:rPr>
              <w:t>ASSIGNED TO AND DATE OF COMPLETION</w:t>
            </w:r>
          </w:p>
        </w:tc>
      </w:tr>
      <w:tr>
        <w:tblPrEx>
          <w:shd w:val="clear" w:color="auto" w:fill="d0ddef"/>
        </w:tblPrEx>
        <w:trPr>
          <w:trHeight w:val="2843" w:hRule="atLeast"/>
        </w:trPr>
        <w:tc>
          <w:tcPr>
            <w:tcW w:type="dxa" w:w="3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5"/>
              <w:bottom w:type="dxa" w:w="80"/>
              <w:right w:type="dxa" w:w="80"/>
            </w:tcMar>
            <w:vAlign w:val="top"/>
          </w:tcPr>
          <w:p>
            <w:pPr>
              <w:pStyle w:val="Body"/>
              <w:numPr>
                <w:ilvl w:val="0"/>
                <w:numId w:val="19"/>
              </w:numPr>
              <w:bidi w:val="0"/>
              <w:spacing w:after="160" w:line="264" w:lineRule="auto"/>
              <w:ind w:right="0"/>
              <w:jc w:val="left"/>
              <w:rPr>
                <w:u w:color="000000"/>
                <w:rtl w:val="0"/>
                <w:lang w:val="en-US"/>
              </w:rPr>
            </w:pPr>
            <w:r>
              <w:rPr>
                <w:u w:color="000000"/>
                <w:rtl w:val="0"/>
                <w:lang w:val="en-US"/>
              </w:rPr>
              <w:t>Workers are trained i</w:t>
            </w:r>
            <w:r>
              <w:rPr>
                <w:u w:color="000000"/>
                <w:rtl w:val="0"/>
                <w:lang w:val="en-US"/>
              </w:rPr>
              <w:t xml:space="preserve">n </w:t>
            </w:r>
            <w:r>
              <w:rPr>
                <w:u w:color="000000"/>
                <w:rtl w:val="0"/>
                <w:lang w:val="en-US"/>
              </w:rPr>
              <w:t>procedures to identify high risk situations and how to respond</w:t>
            </w:r>
          </w:p>
          <w:p>
            <w:pPr>
              <w:pStyle w:val="Body"/>
              <w:numPr>
                <w:ilvl w:val="0"/>
                <w:numId w:val="19"/>
              </w:numPr>
              <w:spacing w:after="160" w:line="264" w:lineRule="auto"/>
              <w:jc w:val="left"/>
              <w:rPr>
                <w:u w:color="000000"/>
                <w:lang w:val="en-US"/>
              </w:rPr>
            </w:pPr>
            <w:r>
              <w:rPr>
                <w:u w:color="000000"/>
                <w:rtl w:val="0"/>
                <w:lang w:val="en-US"/>
              </w:rPr>
              <w:t>Violence prevention measures are reviewed annually with workers</w:t>
            </w:r>
          </w:p>
        </w:tc>
        <w:tc>
          <w:tcPr>
            <w:tcW w:type="dxa" w:w="2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5"/>
              <w:bottom w:type="dxa" w:w="80"/>
              <w:right w:type="dxa" w:w="80"/>
            </w:tcMar>
            <w:vAlign w:val="top"/>
          </w:tcPr>
          <w:p/>
        </w:tc>
        <w:tc>
          <w:tcPr>
            <w:tcW w:type="dxa" w:w="3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9" w:hRule="atLeast"/>
        </w:trPr>
        <w:tc>
          <w:tcPr>
            <w:tcW w:type="dxa" w:w="3059"/>
            <w:tcBorders>
              <w:top w:val="single" w:color="000000" w:sz="4" w:space="0" w:shadow="0" w:frame="0"/>
              <w:left w:val="nil"/>
              <w:bottom w:val="single" w:color="000000" w:sz="4" w:space="0" w:shadow="0" w:frame="0"/>
              <w:right w:val="nil"/>
            </w:tcBorders>
            <w:shd w:val="clear" w:color="auto" w:fill="e9eef7"/>
            <w:tcMar>
              <w:top w:type="dxa" w:w="80"/>
              <w:left w:type="dxa" w:w="325"/>
              <w:bottom w:type="dxa" w:w="80"/>
              <w:right w:type="dxa" w:w="80"/>
            </w:tcMar>
            <w:vAlign w:val="top"/>
          </w:tcPr>
          <w:p/>
        </w:tc>
        <w:tc>
          <w:tcPr>
            <w:tcW w:type="dxa" w:w="2755"/>
            <w:tcBorders>
              <w:top w:val="single" w:color="000000" w:sz="4" w:space="0" w:shadow="0" w:frame="0"/>
              <w:left w:val="nil"/>
              <w:bottom w:val="single" w:color="000000" w:sz="4" w:space="0" w:shadow="0" w:frame="0"/>
              <w:right w:val="nil"/>
            </w:tcBorders>
            <w:shd w:val="clear" w:color="auto" w:fill="e9eef7"/>
            <w:tcMar>
              <w:top w:type="dxa" w:w="80"/>
              <w:left w:type="dxa" w:w="325"/>
              <w:bottom w:type="dxa" w:w="80"/>
              <w:right w:type="dxa" w:w="80"/>
            </w:tcMar>
            <w:vAlign w:val="top"/>
          </w:tcPr>
          <w:p/>
        </w:tc>
        <w:tc>
          <w:tcPr>
            <w:tcW w:type="dxa" w:w="3050"/>
            <w:tcBorders>
              <w:top w:val="single" w:color="000000" w:sz="4" w:space="0" w:shadow="0" w:frame="0"/>
              <w:left w:val="nil"/>
              <w:bottom w:val="single" w:color="000000" w:sz="4" w:space="0" w:shadow="0" w:frame="0"/>
              <w:right w:val="nil"/>
            </w:tcBorders>
            <w:shd w:val="clear" w:color="auto" w:fill="e9eef7"/>
            <w:tcMar>
              <w:top w:type="dxa" w:w="80"/>
              <w:left w:type="dxa" w:w="80"/>
              <w:bottom w:type="dxa" w:w="80"/>
              <w:right w:type="dxa" w:w="80"/>
            </w:tcMar>
            <w:vAlign w:val="top"/>
          </w:tcPr>
          <w:p/>
        </w:tc>
        <w:tc>
          <w:tcPr>
            <w:tcW w:type="dxa" w:w="1934"/>
            <w:tcBorders>
              <w:top w:val="single" w:color="000000" w:sz="4" w:space="0" w:shadow="0" w:frame="0"/>
              <w:left w:val="nil"/>
              <w:bottom w:val="single" w:color="000000" w:sz="4" w:space="0" w:shadow="0" w:frame="0"/>
              <w:right w:val="nil"/>
            </w:tcBorders>
            <w:shd w:val="clear" w:color="auto" w:fill="e9eef7"/>
            <w:tcMar>
              <w:top w:type="dxa" w:w="80"/>
              <w:left w:type="dxa" w:w="80"/>
              <w:bottom w:type="dxa" w:w="80"/>
              <w:right w:type="dxa" w:w="80"/>
            </w:tcMar>
            <w:vAlign w:val="top"/>
          </w:tcPr>
          <w:p/>
        </w:tc>
      </w:tr>
      <w:tr>
        <w:tblPrEx>
          <w:shd w:val="clear" w:color="auto" w:fill="d0ddef"/>
        </w:tblPrEx>
        <w:trPr>
          <w:trHeight w:val="1532"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5"/>
              <w:bottom w:type="dxa" w:w="80"/>
              <w:right w:type="dxa" w:w="80"/>
            </w:tcMar>
            <w:vAlign w:val="top"/>
          </w:tcPr>
          <w:p>
            <w:pPr>
              <w:pStyle w:val="Default"/>
              <w:spacing w:before="0" w:after="160" w:line="259" w:lineRule="auto"/>
              <w:ind w:left="245" w:hanging="245"/>
              <w:jc w:val="left"/>
            </w:pPr>
            <w:r>
              <w:rPr>
                <w:rFonts w:ascii="Arial" w:hAnsi="Arial"/>
                <w:sz w:val="20"/>
                <w:szCs w:val="20"/>
                <w:u w:color="000000"/>
                <w:rtl w:val="0"/>
              </w:rPr>
              <w:t>Additional Information</w:t>
            </w:r>
          </w:p>
        </w:tc>
      </w:tr>
    </w:tbl>
    <w:p>
      <w:pPr>
        <w:pStyle w:val="Body"/>
        <w:spacing w:after="120"/>
      </w:pPr>
      <w:r>
        <w:rPr>
          <w:rFonts w:ascii="Arial Unicode MS" w:cs="Arial Unicode MS" w:hAnsi="Arial Unicode MS" w:eastAsia="Arial Unicode MS"/>
          <w:b w:val="0"/>
          <w:bCs w:val="0"/>
          <w:i w:val="0"/>
          <w:iCs w:val="0"/>
        </w:rPr>
        <w:br w:type="page"/>
      </w:r>
    </w:p>
    <w:p>
      <w:pPr>
        <w:pStyle w:val="Body"/>
        <w:bidi w:val="0"/>
      </w:pPr>
      <w:bookmarkStart w:name="AppendixC" w:id="3"/>
    </w:p>
    <w:p>
      <w:pPr>
        <w:pStyle w:val="Body"/>
        <w:bidi w:val="0"/>
      </w:pPr>
      <w:bookmarkEnd w:id="3"/>
    </w:p>
    <w:p>
      <w:pPr>
        <w:pStyle w:val="Body"/>
        <w:spacing w:before="380" w:after="80"/>
      </w:pPr>
      <w:r>
        <w:rPr>
          <w:rtl w:val="0"/>
          <w:lang w:val="en-US"/>
        </w:rPr>
        <w:t>Complete this form as soon as possi</w: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0</wp:posOffset>
                </wp:positionH>
                <wp:positionV relativeFrom="page">
                  <wp:posOffset>1004443</wp:posOffset>
                </wp:positionV>
                <wp:extent cx="7134622" cy="485394"/>
                <wp:effectExtent l="0" t="0" r="0" b="0"/>
                <wp:wrapNone/>
                <wp:docPr id="1073741852" name="officeArt object" descr="VIOLENT INCIDENT REPORT FORM"/>
                <wp:cNvGraphicFramePr/>
                <a:graphic xmlns:a="http://schemas.openxmlformats.org/drawingml/2006/main">
                  <a:graphicData uri="http://schemas.microsoft.com/office/word/2010/wordprocessingShape">
                    <wps:wsp>
                      <wps:cNvSpPr/>
                      <wps:spPr>
                        <a:xfrm>
                          <a:off x="0" y="0"/>
                          <a:ext cx="7134622" cy="485394"/>
                        </a:xfrm>
                        <a:prstGeom prst="rect">
                          <a:avLst/>
                        </a:prstGeom>
                        <a:solidFill>
                          <a:srgbClr val="CBDFF5"/>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30"/>
                                <w:szCs w:val="30"/>
                                <w:rtl w:val="0"/>
                                <w:lang w:val="en-US"/>
                                <w14:textFill>
                                  <w14:solidFill>
                                    <w14:srgbClr w14:val="000000"/>
                                  </w14:solidFill>
                                </w14:textFill>
                              </w:rPr>
                              <w:tab/>
                              <w:t>VIOLENT INCIDENT REPORT FORM</w:t>
                            </w:r>
                          </w:p>
                        </w:txbxContent>
                      </wps:txbx>
                      <wps:bodyPr wrap="square" lIns="50800" tIns="50800" rIns="50800" bIns="50800" numCol="1" anchor="b">
                        <a:noAutofit/>
                      </wps:bodyPr>
                    </wps:wsp>
                  </a:graphicData>
                </a:graphic>
              </wp:anchor>
            </w:drawing>
          </mc:Choice>
          <mc:Fallback>
            <w:pict>
              <v:rect id="_x0000_s1033" style="visibility:visible;position:absolute;margin-left:0.0pt;margin-top:79.1pt;width:561.8pt;height:38.2pt;z-index:251666432;mso-position-horizontal:absolute;mso-position-horizontal-relative:page;mso-position-vertical:absolute;mso-position-vertical-relative:page;mso-wrap-distance-left:12.0pt;mso-wrap-distance-top:12.0pt;mso-wrap-distance-right:12.0pt;mso-wrap-distance-bottom:12.0pt;">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left"/>
                      </w:pPr>
                      <w:r>
                        <w:rPr>
                          <w:rFonts w:ascii="Arial Black" w:cs="Arial Black" w:hAnsi="Arial Black" w:eastAsia="Arial Black"/>
                          <w:outline w:val="0"/>
                          <w:color w:val="000000"/>
                          <w:sz w:val="30"/>
                          <w:szCs w:val="30"/>
                          <w:rtl w:val="0"/>
                          <w:lang w:val="en-US"/>
                          <w14:textFill>
                            <w14:solidFill>
                              <w14:srgbClr w14:val="000000"/>
                            </w14:solidFill>
                          </w14:textFill>
                        </w:rPr>
                        <w:tab/>
                        <w:t>VIOLENT INCIDENT REPORT FORM</w:t>
                      </w:r>
                    </w:p>
                  </w:txbxContent>
                </v:textbox>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0</wp:posOffset>
                </wp:positionH>
                <wp:positionV relativeFrom="page">
                  <wp:posOffset>773304</wp:posOffset>
                </wp:positionV>
                <wp:extent cx="7134622" cy="360974"/>
                <wp:effectExtent l="0" t="0" r="0" b="0"/>
                <wp:wrapNone/>
                <wp:docPr id="1073741853" name="officeArt object" descr="APPENDIX C -"/>
                <wp:cNvGraphicFramePr/>
                <a:graphic xmlns:a="http://schemas.openxmlformats.org/drawingml/2006/main">
                  <a:graphicData uri="http://schemas.microsoft.com/office/word/2010/wordprocessingShape">
                    <wps:wsp>
                      <wps:cNvSpPr/>
                      <wps:spPr>
                        <a:xfrm>
                          <a:off x="0" y="0"/>
                          <a:ext cx="7134622" cy="360974"/>
                        </a:xfrm>
                        <a:prstGeom prst="rect">
                          <a:avLst/>
                        </a:prstGeom>
                        <a:solidFill>
                          <a:srgbClr val="2D75BA"/>
                        </a:solidFill>
                        <a:ln w="12700" cap="flat">
                          <a:noFill/>
                          <a:miter lim="400000"/>
                        </a:ln>
                        <a:effectLst/>
                      </wps:spPr>
                      <wps:txb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C - </w:t>
                            </w:r>
                          </w:p>
                        </w:txbxContent>
                      </wps:txbx>
                      <wps:bodyPr wrap="square" lIns="50800" tIns="50800" rIns="50800" bIns="50800" numCol="1" anchor="t">
                        <a:noAutofit/>
                      </wps:bodyPr>
                    </wps:wsp>
                  </a:graphicData>
                </a:graphic>
              </wp:anchor>
            </w:drawing>
          </mc:Choice>
          <mc:Fallback>
            <w:pict>
              <v:rect id="_x0000_s1034" style="visibility:visible;position:absolute;margin-left:0.0pt;margin-top:60.9pt;width:561.8pt;height:28.4pt;z-index:251667456;mso-position-horizontal:absolute;mso-position-horizontal-relative:page;mso-position-vertical:absolute;mso-position-vertical-relative:page;mso-wrap-distance-left:12.0pt;mso-wrap-distance-top:12.0pt;mso-wrap-distance-right:12.0pt;mso-wrap-distance-bottom:12.0pt;">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60"/>
                        <w:jc w:val="left"/>
                      </w:pPr>
                      <w:r>
                        <w:rPr>
                          <w:rFonts w:ascii="Arial Black" w:hAnsi="Arial Black"/>
                          <w:sz w:val="32"/>
                          <w:szCs w:val="32"/>
                          <w:rtl w:val="0"/>
                          <w:lang w:val="en-US"/>
                        </w:rPr>
                        <w:t xml:space="preserve">APPENDIX C - </w:t>
                      </w:r>
                    </w:p>
                  </w:txbxContent>
                </v:textbox>
                <w10:wrap type="none" side="bothSides" anchorx="page" anchory="page"/>
              </v:rect>
            </w:pict>
          </mc:Fallback>
        </mc:AlternateContent>
      </w:r>
      <w:r>
        <w:rPr>
          <w:rtl w:val="0"/>
          <w:lang w:val="en-US"/>
        </w:rPr>
        <w:t>ble after the incident has occurred.</w:t>
      </w:r>
    </w:p>
    <w:tbl>
      <w:tblPr>
        <w:tblW w:w="1079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86"/>
        <w:gridCol w:w="1586"/>
        <w:gridCol w:w="2400"/>
        <w:gridCol w:w="2220"/>
      </w:tblGrid>
      <w:tr>
        <w:tblPrEx>
          <w:shd w:val="clear" w:color="auto" w:fill="auto"/>
        </w:tblPrEx>
        <w:trPr>
          <w:trHeight w:val="367"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2d75ba"/>
            <w:tcMar>
              <w:top w:type="dxa" w:w="60"/>
              <w:left w:type="dxa" w:w="60"/>
              <w:bottom w:type="dxa" w:w="60"/>
              <w:right w:type="dxa" w:w="60"/>
            </w:tcMar>
            <w:vAlign w:val="top"/>
          </w:tcPr>
          <w:p>
            <w:pPr>
              <w:pStyle w:val="Table Style 2"/>
              <w:jc w:val="left"/>
            </w:pPr>
            <w:r>
              <w:rPr>
                <w:rFonts w:ascii="Arial Black" w:hAnsi="Arial Black"/>
                <w:outline w:val="0"/>
                <w:color w:val="fefffe"/>
                <w:sz w:val="26"/>
                <w:szCs w:val="26"/>
                <w:rtl w:val="0"/>
                <w14:textFill>
                  <w14:solidFill>
                    <w14:srgbClr w14:val="FFFFFF"/>
                  </w14:solidFill>
                </w14:textFill>
              </w:rPr>
              <w:t>IDENTIFYING INFORMATION</w:t>
            </w:r>
          </w:p>
        </w:tc>
      </w:tr>
      <w:tr>
        <w:tblPrEx>
          <w:shd w:val="clear" w:color="auto" w:fill="auto"/>
        </w:tblPrEx>
        <w:trPr>
          <w:trHeight w:val="335"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60"/>
              <w:left w:type="dxa" w:w="60"/>
              <w:bottom w:type="dxa" w:w="60"/>
              <w:right w:type="dxa" w:w="60"/>
            </w:tcMar>
            <w:vAlign w:val="top"/>
          </w:tcPr>
          <w:p>
            <w:pPr>
              <w:pStyle w:val="Table Style 2"/>
            </w:pPr>
            <w:r>
              <w:rPr>
                <w:rFonts w:ascii="Arial Black" w:hAnsi="Arial Black"/>
                <w:sz w:val="22"/>
                <w:szCs w:val="22"/>
                <w:rtl w:val="0"/>
              </w:rPr>
              <w:t>INDIVIDUAL</w:t>
            </w:r>
          </w:p>
        </w:tc>
      </w:tr>
      <w:tr>
        <w:tblPrEx>
          <w:shd w:val="clear" w:color="auto" w:fill="auto"/>
        </w:tblPrEx>
        <w:trPr>
          <w:trHeight w:val="335" w:hRule="atLeast"/>
        </w:trPr>
        <w:tc>
          <w:tcPr>
            <w:tcW w:type="dxa" w:w="61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NAME:</w:t>
            </w:r>
          </w:p>
        </w:tc>
        <w:tc>
          <w:tcPr>
            <w:tcW w:type="dxa" w:w="46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TITLE</w:t>
            </w:r>
          </w:p>
        </w:tc>
      </w:tr>
      <w:tr>
        <w:tblPrEx>
          <w:shd w:val="clear" w:color="auto" w:fill="auto"/>
        </w:tblPrEx>
        <w:trPr>
          <w:trHeight w:val="335" w:hRule="atLeast"/>
        </w:trPr>
        <w:tc>
          <w:tcPr>
            <w:tcW w:type="dxa" w:w="61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SHIFT:</w:t>
            </w:r>
          </w:p>
        </w:tc>
        <w:tc>
          <w:tcPr>
            <w:tcW w:type="dxa" w:w="46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DEPARTMENT:</w:t>
            </w:r>
          </w:p>
        </w:tc>
      </w:tr>
      <w:tr>
        <w:tblPrEx>
          <w:shd w:val="clear" w:color="auto" w:fill="auto"/>
        </w:tblPrEx>
        <w:trPr>
          <w:trHeight w:val="335"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60"/>
              <w:left w:type="dxa" w:w="60"/>
              <w:bottom w:type="dxa" w:w="60"/>
              <w:right w:type="dxa" w:w="60"/>
            </w:tcMar>
            <w:vAlign w:val="top"/>
          </w:tcPr>
          <w:p>
            <w:pPr>
              <w:pStyle w:val="Table Style 2"/>
            </w:pPr>
            <w:r>
              <w:rPr>
                <w:rFonts w:ascii="Arial Black" w:hAnsi="Arial Black"/>
                <w:sz w:val="22"/>
                <w:szCs w:val="22"/>
                <w:rtl w:val="0"/>
              </w:rPr>
              <w:t>INCIDENT DETAILS</w:t>
            </w:r>
          </w:p>
        </w:tc>
      </w:tr>
      <w:tr>
        <w:tblPrEx>
          <w:shd w:val="clear" w:color="auto" w:fill="auto"/>
        </w:tblPrEx>
        <w:trPr>
          <w:trHeight w:val="281" w:hRule="atLeast"/>
        </w:trPr>
        <w:tc>
          <w:tcPr>
            <w:tcW w:type="dxa" w:w="45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DATE:</w:t>
            </w:r>
          </w:p>
        </w:tc>
        <w:tc>
          <w:tcPr>
            <w:tcW w:type="dxa" w:w="15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Helvetica Neue" w:hAnsi="Helvetica Neue"/>
                <w:rtl w:val="0"/>
              </w:rPr>
              <w:t>TIME:</w:t>
            </w:r>
          </w:p>
        </w:tc>
        <w:tc>
          <w:tcPr>
            <w:tcW w:type="dxa" w:w="24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tc>
        <w:tc>
          <w:tcPr>
            <w:tcW w:type="dxa" w:w="2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tc>
      </w:tr>
      <w:tr>
        <w:tblPrEx>
          <w:shd w:val="clear" w:color="auto" w:fill="auto"/>
        </w:tblPrEx>
        <w:trPr>
          <w:trHeight w:val="411"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LOCATION</w:t>
            </w:r>
          </w:p>
        </w:tc>
      </w:tr>
      <w:tr>
        <w:tblPrEx>
          <w:shd w:val="clear" w:color="auto" w:fill="auto"/>
        </w:tblPrEx>
        <w:trPr>
          <w:trHeight w:val="1176"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Arial" w:cs="Arial" w:hAnsi="Arial" w:eastAsia="Arial"/>
              </w:rPr>
            </w:pPr>
            <w:r>
              <w:rPr>
                <w:rFonts w:ascii="Arial" w:hAnsi="Arial"/>
                <w:rtl w:val="0"/>
                <w:lang w:val="en-US"/>
              </w:rPr>
              <w:t>TYPE OF INCIDENT</w:t>
            </w:r>
            <w:r>
              <w:rPr>
                <w:rFonts w:ascii="Arial" w:hAnsi="Arial"/>
                <w:rtl w:val="0"/>
                <w:lang w:val="en-US"/>
              </w:rPr>
              <w:t xml:space="preserve"> </w:t>
            </w:r>
          </w:p>
          <w:p>
            <w:pPr>
              <w:pStyle w:val="Table Style 2"/>
              <w:rPr>
                <w:rFonts w:ascii="Arial" w:cs="Arial" w:hAnsi="Arial" w:eastAsia="Arial"/>
              </w:rPr>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2"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35"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VERBAL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3"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36"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THREAT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4"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37"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ASSAULT (Struck, kicked, bitten)   </w:t>
            </w:r>
          </w:p>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5"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38"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OTHER (specify):</w:t>
            </w:r>
          </w:p>
        </w:tc>
      </w:tr>
      <w:tr>
        <w:tblPrEx>
          <w:shd w:val="clear" w:color="auto" w:fill="auto"/>
        </w:tblPrEx>
        <w:trPr>
          <w:trHeight w:val="648" w:hRule="atLeast"/>
        </w:trPr>
        <w:tc>
          <w:tcPr>
            <w:tcW w:type="dxa" w:w="61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rPr>
                <w:rFonts w:ascii="Arial" w:cs="Arial" w:hAnsi="Arial" w:eastAsia="Arial"/>
              </w:rPr>
            </w:pPr>
            <w:r>
              <w:rPr>
                <w:rFonts w:ascii="Arial" w:hAnsi="Arial"/>
                <w:rtl w:val="0"/>
                <w:lang w:val="en-US"/>
              </w:rPr>
              <w:t>MEDICAL ATTENTION OR FIRST AID REQUIRED?</w:t>
            </w:r>
          </w:p>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6"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39"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YES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7"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0"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NO</w:t>
            </w:r>
          </w:p>
        </w:tc>
        <w:tc>
          <w:tcPr>
            <w:tcW w:type="dxa" w:w="46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rPr>
                <w:rFonts w:ascii="Arial" w:cs="Arial" w:hAnsi="Arial" w:eastAsia="Arial"/>
              </w:rPr>
            </w:pPr>
            <w:r>
              <w:rPr>
                <w:rFonts w:ascii="Arial" w:hAnsi="Arial"/>
                <w:rtl w:val="0"/>
                <w:lang w:val="en-US"/>
              </w:rPr>
              <w:t>ADVISED OF RIGHT TO CONSULT DOCTOR?</w:t>
            </w:r>
          </w:p>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8"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1"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YES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39"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2"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NO</w:t>
            </w:r>
          </w:p>
        </w:tc>
      </w:tr>
      <w:tr>
        <w:tblPrEx>
          <w:shd w:val="clear" w:color="auto" w:fill="auto"/>
        </w:tblPrEx>
        <w:trPr>
          <w:trHeight w:val="648" w:hRule="atLeast"/>
        </w:trPr>
        <w:tc>
          <w:tcPr>
            <w:tcW w:type="dxa" w:w="61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rPr>
                <w:rFonts w:ascii="Arial" w:cs="Arial" w:hAnsi="Arial" w:eastAsia="Arial"/>
              </w:rPr>
            </w:pPr>
            <w:r>
              <w:rPr>
                <w:rFonts w:ascii="Arial" w:hAnsi="Arial"/>
                <w:rtl w:val="0"/>
                <w:lang w:val="en-US"/>
              </w:rPr>
              <w:t>REPORTED TO SUPERVISOR?</w:t>
            </w:r>
            <w:r>
              <w:rPr>
                <w:rFonts w:ascii="Arial" w:hAnsi="Arial"/>
                <w:rtl w:val="0"/>
                <w:lang w:val="en-US"/>
              </w:rPr>
              <w:t xml:space="preserve"> </w:t>
            </w:r>
          </w:p>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0"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3"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YES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1"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4"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NO</w:t>
            </w:r>
          </w:p>
        </w:tc>
        <w:tc>
          <w:tcPr>
            <w:tcW w:type="dxa" w:w="46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rPr>
                <w:rFonts w:ascii="Arial" w:cs="Arial" w:hAnsi="Arial" w:eastAsia="Arial"/>
              </w:rPr>
            </w:pPr>
            <w:r>
              <w:rPr>
                <w:rFonts w:ascii="Arial" w:hAnsi="Arial"/>
                <w:rtl w:val="0"/>
                <w:lang w:val="da-DK"/>
              </w:rPr>
              <w:t>POLICE CALLED?</w:t>
            </w:r>
          </w:p>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2"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5"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YES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3"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6"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NO</w:t>
            </w:r>
          </w:p>
        </w:tc>
      </w:tr>
      <w:tr>
        <w:tblPrEx>
          <w:shd w:val="clear" w:color="auto" w:fill="auto"/>
        </w:tblPrEx>
        <w:trPr>
          <w:trHeight w:val="1896"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DESCRIBE THE INCIDENT.  USE ADDITIONAL SHEETS IF NECESSARY</w:t>
            </w:r>
          </w:p>
        </w:tc>
      </w:tr>
      <w:tr>
        <w:tblPrEx>
          <w:shd w:val="clear" w:color="auto" w:fill="auto"/>
        </w:tblPrEx>
        <w:trPr>
          <w:trHeight w:val="335"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WITNESSES:</w:t>
            </w:r>
          </w:p>
        </w:tc>
      </w:tr>
      <w:tr>
        <w:tblPrEx>
          <w:shd w:val="clear" w:color="auto" w:fill="auto"/>
        </w:tblPrEx>
        <w:trPr>
          <w:trHeight w:val="498"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ACTION TAKEN</w:t>
            </w:r>
          </w:p>
        </w:tc>
      </w:tr>
      <w:tr>
        <w:tblPrEx>
          <w:shd w:val="clear" w:color="auto" w:fill="auto"/>
        </w:tblPrEx>
        <w:trPr>
          <w:trHeight w:val="335"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cbdff4"/>
            <w:tcMar>
              <w:top w:type="dxa" w:w="60"/>
              <w:left w:type="dxa" w:w="60"/>
              <w:bottom w:type="dxa" w:w="60"/>
              <w:right w:type="dxa" w:w="60"/>
            </w:tcMar>
            <w:vAlign w:val="top"/>
          </w:tcPr>
          <w:p>
            <w:pPr>
              <w:pStyle w:val="Table Style 2"/>
            </w:pPr>
            <w:r>
              <w:rPr>
                <w:rFonts w:ascii="Arial Black" w:hAnsi="Arial Black"/>
                <w:sz w:val="22"/>
                <w:szCs w:val="22"/>
                <w:rtl w:val="0"/>
              </w:rPr>
              <w:t>ASSAILANT DETAILS</w:t>
            </w:r>
          </w:p>
        </w:tc>
      </w:tr>
      <w:tr>
        <w:tblPrEx>
          <w:shd w:val="clear" w:color="auto" w:fill="auto"/>
        </w:tblPrEx>
        <w:trPr>
          <w:trHeight w:val="778"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ASSAILANT</w:t>
            </w:r>
            <w:r>
              <w:rPr>
                <w:rFonts w:ascii="Arial" w:hAnsi="Arial"/>
                <w:rtl w:val="0"/>
                <w:lang w:val="en-US"/>
              </w:rPr>
              <w:t xml:space="preserve">: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4"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7"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CUSTOMER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5"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8"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VISITOR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6"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49"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CO-WORKER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7"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50"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DELIVERY PERSON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8"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51"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OTHER </w:t>
            </w:r>
            <w:r>
              <w:rPr>
                <w:rFonts w:ascii="Arial" w:hAnsi="Arial"/>
                <w:sz w:val="18"/>
                <w:szCs w:val="18"/>
                <w:rtl w:val="0"/>
                <w:lang w:val="en-US"/>
              </w:rPr>
              <w:t>(specify):</w:t>
            </w:r>
          </w:p>
        </w:tc>
      </w:tr>
      <w:tr>
        <w:tblPrEx>
          <w:shd w:val="clear" w:color="auto" w:fill="auto"/>
        </w:tblPrEx>
        <w:trPr>
          <w:trHeight w:val="428" w:hRule="atLeast"/>
        </w:trPr>
        <w:tc>
          <w:tcPr>
            <w:tcW w:type="dxa" w:w="45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49"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52"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MALE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50"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53"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FEMALE      </w:t>
            </w:r>
            <w:r>
              <w:rPr>
                <w:rFonts w:ascii="Arial" w:cs="Arial" w:hAnsi="Arial" w:eastAsia="Arial"/>
              </w:rPr>
              <mc:AlternateContent>
                <mc:Choice Requires="wps">
                  <w:drawing xmlns:a="http://schemas.openxmlformats.org/drawingml/2006/main">
                    <wp:inline distT="0" distB="0" distL="0" distR="0">
                      <wp:extent cx="215226" cy="215226"/>
                      <wp:effectExtent l="0" t="0" r="0" b="0"/>
                      <wp:docPr id="1073741851" name="officeArt object" descr="Square"/>
                      <wp:cNvGraphicFramePr/>
                      <a:graphic xmlns:a="http://schemas.openxmlformats.org/drawingml/2006/main">
                        <a:graphicData uri="http://schemas.microsoft.com/office/word/2010/wordprocessingShape">
                          <wps:wsp>
                            <wps:cNvSpPr/>
                            <wps:spPr>
                              <a:xfrm>
                                <a:off x="0" y="0"/>
                                <a:ext cx="215226" cy="215226"/>
                              </a:xfrm>
                              <a:prstGeom prst="rect">
                                <a:avLst/>
                              </a:prstGeom>
                              <a:noFill/>
                              <a:ln w="25400" cap="flat">
                                <a:solidFill>
                                  <a:srgbClr val="000000"/>
                                </a:solidFill>
                                <a:prstDash val="solid"/>
                                <a:miter lim="400000"/>
                              </a:ln>
                              <a:effectLst/>
                            </wps:spPr>
                            <wps:bodyPr/>
                          </wps:wsp>
                        </a:graphicData>
                      </a:graphic>
                    </wp:inline>
                  </w:drawing>
                </mc:Choice>
                <mc:Fallback>
                  <w:pict>
                    <v:rect id="_x0000_s1054" style="visibility:visible;width:16.9pt;height:16.9pt;">
                      <v:fill on="f"/>
                      <v:stroke filltype="solid" color="#000000" opacity="100.0%" weight="2.0pt" dashstyle="solid" endcap="flat" miterlimit="400.0%" joinstyle="miter" linestyle="single" startarrow="none" startarrowwidth="medium" startarrowlength="medium" endarrow="none" endarrowwidth="medium" endarrowlength="medium"/>
                    </v:rect>
                  </w:pict>
                </mc:Fallback>
              </mc:AlternateContent>
            </w:r>
            <w:r>
              <w:rPr>
                <w:rFonts w:ascii="Arial" w:hAnsi="Arial"/>
                <w:rtl w:val="0"/>
                <w:lang w:val="en-US"/>
              </w:rPr>
              <w:t xml:space="preserve"> OTHER</w:t>
            </w:r>
          </w:p>
        </w:tc>
        <w:tc>
          <w:tcPr>
            <w:tcW w:type="dxa" w:w="15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AGE</w:t>
            </w:r>
          </w:p>
        </w:tc>
        <w:tc>
          <w:tcPr>
            <w:tcW w:type="dxa" w:w="24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HEIGHT</w:t>
            </w:r>
          </w:p>
        </w:tc>
        <w:tc>
          <w:tcPr>
            <w:tcW w:type="dxa" w:w="2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WEIGHT</w:t>
            </w:r>
          </w:p>
        </w:tc>
      </w:tr>
      <w:tr>
        <w:tblPrEx>
          <w:shd w:val="clear" w:color="auto" w:fill="auto"/>
        </w:tblPrEx>
        <w:trPr>
          <w:trHeight w:val="335" w:hRule="atLeast"/>
        </w:trPr>
        <w:tc>
          <w:tcPr>
            <w:tcW w:type="dxa" w:w="61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COMPLEXION</w:t>
            </w:r>
          </w:p>
        </w:tc>
        <w:tc>
          <w:tcPr>
            <w:tcW w:type="dxa" w:w="46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pPr>
            <w:r>
              <w:rPr>
                <w:rFonts w:ascii="Arial" w:hAnsi="Arial"/>
                <w:rtl w:val="0"/>
              </w:rPr>
              <w:t>NAME (if known)</w:t>
            </w:r>
          </w:p>
        </w:tc>
      </w:tr>
      <w:tr>
        <w:tblPrEx>
          <w:shd w:val="clear" w:color="auto" w:fill="auto"/>
        </w:tblPrEx>
        <w:trPr>
          <w:trHeight w:val="335" w:hRule="atLeast"/>
        </w:trPr>
        <w:tc>
          <w:tcPr>
            <w:tcW w:type="dxa" w:w="1079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pPr>
            <w:r>
              <w:rPr>
                <w:rFonts w:ascii="Arial" w:hAnsi="Arial"/>
                <w:rtl w:val="0"/>
              </w:rPr>
              <w:t>IDENTIFYING MARKS (TATTOOS, SCARS)</w:t>
            </w:r>
          </w:p>
        </w:tc>
      </w:tr>
    </w:tbl>
    <w:p>
      <w:pPr>
        <w:pStyle w:val="Body"/>
        <w:bidi w:val="0"/>
      </w:pPr>
    </w:p>
    <w:sectPr>
      <w:headerReference w:type="default" r:id="rId4"/>
      <w:footerReference w:type="default" r:id="rId5"/>
      <w:pgSz w:w="12240" w:h="15840" w:orient="portrait"/>
      <w:pgMar w:top="1440" w:right="720" w:bottom="720" w:left="72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Helvetica Neue Medium">
    <w:charset w:val="00"/>
    <w:family w:val="roman"/>
    <w:pitch w:val="default"/>
  </w:font>
  <w:font w:name="Arial Blac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rPr>
        <w:rFonts w:ascii="Arial" w:hAnsi="Arial"/>
        <w:sz w:val="20"/>
        <w:szCs w:val="20"/>
        <w:rtl w:val="0"/>
        <w:lang w:val="en-US"/>
      </w:rPr>
      <w:t>Violence in the Workplace Policy</w:t>
    </w:r>
    <w:r>
      <w:rPr>
        <w:rFonts w:ascii="Arial" w:cs="Arial" w:hAnsi="Arial" w:eastAsia="Arial"/>
        <w:sz w:val="20"/>
        <w:szCs w:val="20"/>
      </w:rPr>
      <w:tab/>
      <w:tab/>
    </w:r>
    <w:r>
      <w:rPr>
        <w:rFonts w:ascii="Arial" w:hAnsi="Arial"/>
        <w:sz w:val="20"/>
        <w:szCs w:val="20"/>
        <w:rtl w:val="0"/>
        <w:lang w:val="en-US"/>
      </w:rPr>
      <w:t xml:space="preserve">Page </w:t>
    </w:r>
    <w:r>
      <w:rPr>
        <w:rFonts w:ascii="Arial" w:cs="Arial" w:hAnsi="Arial" w:eastAsia="Arial"/>
        <w:sz w:val="20"/>
        <w:szCs w:val="20"/>
      </w:rPr>
      <w:fldChar w:fldCharType="begin" w:fldLock="0"/>
    </w:r>
    <w:r>
      <w:rPr>
        <w:rFonts w:ascii="Arial" w:cs="Arial" w:hAnsi="Arial" w:eastAsia="Arial"/>
        <w:sz w:val="20"/>
        <w:szCs w:val="20"/>
      </w:rPr>
      <w:instrText xml:space="preserve"> PAGE </w:instrText>
    </w:r>
    <w:r>
      <w:rPr>
        <w:rFonts w:ascii="Arial" w:cs="Arial" w:hAnsi="Arial" w:eastAsia="Arial"/>
        <w:sz w:val="20"/>
        <w:szCs w:val="20"/>
      </w:rPr>
      <w:fldChar w:fldCharType="separate" w:fldLock="0"/>
    </w:r>
    <w:r>
      <w:rPr>
        <w:rFonts w:ascii="Arial" w:cs="Arial" w:hAnsi="Arial" w:eastAsia="Arial"/>
        <w:sz w:val="20"/>
        <w:szCs w:val="20"/>
      </w:rPr>
    </w:r>
    <w:r>
      <w:rPr>
        <w:rFonts w:ascii="Arial" w:cs="Arial" w:hAnsi="Arial" w:eastAsia="Arial"/>
        <w:sz w:val="20"/>
        <w:szCs w:val="20"/>
      </w:rPr>
      <w:fldChar w:fldCharType="end" w:fldLock="0"/>
    </w:r>
    <w:r>
      <w:rPr>
        <w:rFonts w:ascii="Arial" w:hAnsi="Arial"/>
        <w:sz w:val="20"/>
        <w:szCs w:val="20"/>
        <w:rtl w:val="0"/>
        <w:lang w:val="en-US"/>
      </w:rPr>
      <w:t xml:space="preserve"> of </w:t>
    </w:r>
    <w:r>
      <w:rPr>
        <w:rFonts w:ascii="Arial" w:cs="Arial" w:hAnsi="Arial" w:eastAsia="Arial"/>
        <w:sz w:val="20"/>
        <w:szCs w:val="20"/>
      </w:rPr>
      <w:fldChar w:fldCharType="begin" w:fldLock="0"/>
    </w:r>
    <w:r>
      <w:rPr>
        <w:rFonts w:ascii="Arial" w:cs="Arial" w:hAnsi="Arial" w:eastAsia="Arial"/>
        <w:sz w:val="20"/>
        <w:szCs w:val="20"/>
      </w:rPr>
      <w:instrText xml:space="preserve"> NUMPAGES </w:instrText>
    </w:r>
    <w:r>
      <w:rPr>
        <w:rFonts w:ascii="Arial" w:cs="Arial" w:hAnsi="Arial" w:eastAsia="Arial"/>
        <w:sz w:val="20"/>
        <w:szCs w:val="20"/>
      </w:rPr>
      <w:fldChar w:fldCharType="separate" w:fldLock="0"/>
    </w:r>
    <w:r>
      <w:rPr>
        <w:rFonts w:ascii="Arial" w:cs="Arial" w:hAnsi="Arial" w:eastAsia="Arial"/>
        <w:sz w:val="20"/>
        <w:szCs w:val="20"/>
      </w:rPr>
    </w:r>
    <w:r>
      <w:rPr>
        <w:rFonts w:ascii="Arial" w:cs="Arial" w:hAnsi="Arial" w:eastAsia="Arial"/>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rPr>
        <w:rFonts w:ascii="Arial" w:hAnsi="Arial"/>
        <w:b w:val="1"/>
        <w:bCs w:val="1"/>
        <w:outline w:val="0"/>
        <w:color w:val="0075b9"/>
        <w:sz w:val="32"/>
        <w:szCs w:val="32"/>
        <w:rtl w:val="0"/>
        <w:lang w:val="en-US"/>
        <w14:textFill>
          <w14:solidFill>
            <w14:srgbClr w14:val="0076BA"/>
          </w14:solidFill>
        </w14:textFill>
      </w:rPr>
      <w:t>VIOLENCE IN THE WORKPLACE POLICY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55" type="#_x0000_t75" style="visibility:visible;width:20.2pt;height:20.2pt;">
        <v:imagedata r:id="rId1" o:title="bullet_circle-blk-resize.png"/>
      </v:shape>
    </w:pict>
  </w:numPicBullet>
  <w:numPicBullet w:numPicBulletId="1">
    <w:pict>
      <v:shape id="_x0000_s1055" type="#_x0000_t75" style="visibility:visible;width:100.0pt;height:90.0pt;">
        <v:imagedata r:id="rId2" o:title="bullet_nb_square-blk.png"/>
      </v:shape>
    </w:pict>
  </w:numPicBullet>
  <w:abstractNum w:abstractNumId="0">
    <w:multiLevelType w:val="hybridMultilevel"/>
    <w:numStyleLink w:val="Imported Style 81"/>
  </w:abstractNum>
  <w:abstractNum w:abstractNumId="1">
    <w:multiLevelType w:val="hybridMultilevel"/>
    <w:styleLink w:val="Imported Style 81"/>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7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3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9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16"/>
  </w:abstractNum>
  <w:abstractNum w:abstractNumId="4">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multiLevelType w:val="hybridMultilevel"/>
    <w:numStyleLink w:val="Imported Style 18"/>
  </w:abstractNum>
  <w:abstractNum w:abstractNumId="6">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multiLevelType w:val="hybridMultilevel"/>
    <w:numStyleLink w:val="Bullet"/>
  </w:abstractNum>
  <w:abstractNum w:abstractNumId="8">
    <w:multiLevelType w:val="hybridMultilevel"/>
    <w:styleLink w:val="Bullet"/>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multiLevelType w:val="hybridMultilevel"/>
    <w:lvl w:ilvl="0">
      <w:start w:val="1"/>
      <w:numFmt w:val="bullet"/>
      <w:suff w:val="tab"/>
      <w:lvlText w:val="•"/>
      <w:lvlPicBulletId w:val="1"/>
      <w:lvlJc w:val="left"/>
      <w:pPr>
        <w:ind w:left="432" w:hanging="432"/>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0">
    <w:multiLevelType w:val="hybridMultilevel"/>
    <w:lvl w:ilvl="0">
      <w:start w:val="1"/>
      <w:numFmt w:val="bullet"/>
      <w:suff w:val="tab"/>
      <w:lvlText w:val="•"/>
      <w:lvlPicBulletId w:val="1"/>
      <w:lvlJc w:val="left"/>
      <w:pPr>
        <w:ind w:left="432" w:hanging="432"/>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1">
    <w:multiLevelType w:val="hybridMultilevel"/>
    <w:lvl w:ilvl="0">
      <w:start w:val="1"/>
      <w:numFmt w:val="bullet"/>
      <w:suff w:val="tab"/>
      <w:lvlText w:val="•"/>
      <w:lvlPicBulletId w:val="1"/>
      <w:lvlJc w:val="left"/>
      <w:pPr>
        <w:ind w:left="432" w:hanging="432"/>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2">
    <w:multiLevelType w:val="hybridMultilevel"/>
    <w:lvl w:ilvl="0">
      <w:start w:val="1"/>
      <w:numFmt w:val="bullet"/>
      <w:suff w:val="tab"/>
      <w:lvlText w:val="•"/>
      <w:lvlPicBulletId w:val="1"/>
      <w:lvlJc w:val="left"/>
      <w:pPr>
        <w:ind w:left="432" w:hanging="432"/>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3">
    <w:multiLevelType w:val="hybridMultilevel"/>
    <w:lvl w:ilvl="0">
      <w:start w:val="1"/>
      <w:numFmt w:val="bullet"/>
      <w:suff w:val="tab"/>
      <w:lvlText w:val="•"/>
      <w:lvlPicBulletId w:val="1"/>
      <w:lvlJc w:val="left"/>
      <w:pPr>
        <w:ind w:left="475" w:hanging="475"/>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num w:numId="1">
    <w:abstractNumId w:val="1"/>
  </w:num>
  <w:num w:numId="2">
    <w:abstractNumId w:val="0"/>
  </w:num>
  <w:num w:numId="3">
    <w:abstractNumId w:val="2"/>
  </w:num>
  <w:num w:numId="4">
    <w:abstractNumId w:val="0"/>
    <w:lvlOverride w:ilvl="0">
      <w:lvl w:ilvl="0">
        <w:start w:val="1"/>
        <w:numFmt w:val="bullet"/>
        <w:suff w:val="tab"/>
        <w:lvlText w:val="•"/>
        <w:lvlJc w:val="left"/>
        <w:pPr>
          <w:ind w:left="564" w:hanging="344"/>
        </w:pPr>
        <w:rPr>
          <w:rFonts w:ascii="Helvetica" w:cs="Helvetica" w:hAnsi="Helvetica" w:eastAsia="Helvetica"/>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2">
      <w:lvl w:ilvl="2">
        <w:start w:val="1"/>
        <w:numFmt w:val="bullet"/>
        <w:suff w:val="tab"/>
        <w:lvlText w:val="◦"/>
        <w:lvlJc w:val="left"/>
        <w:pPr>
          <w:ind w:left="200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3">
      <w:lvl w:ilvl="3">
        <w:start w:val="1"/>
        <w:numFmt w:val="bullet"/>
        <w:suff w:val="tab"/>
        <w:lvlText w:val="◦"/>
        <w:lvlJc w:val="left"/>
        <w:pPr>
          <w:ind w:left="272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4">
      <w:lvl w:ilvl="4">
        <w:start w:val="1"/>
        <w:numFmt w:val="bullet"/>
        <w:suff w:val="tab"/>
        <w:lvlText w:val="◦"/>
        <w:lvlJc w:val="left"/>
        <w:pPr>
          <w:ind w:left="344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5">
      <w:lvl w:ilvl="5">
        <w:start w:val="1"/>
        <w:numFmt w:val="bullet"/>
        <w:suff w:val="tab"/>
        <w:lvlText w:val="◦"/>
        <w:lvlJc w:val="left"/>
        <w:pPr>
          <w:ind w:left="416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6">
      <w:lvl w:ilvl="6">
        <w:start w:val="1"/>
        <w:numFmt w:val="bullet"/>
        <w:suff w:val="tab"/>
        <w:lvlText w:val="◦"/>
        <w:lvlJc w:val="left"/>
        <w:pPr>
          <w:ind w:left="488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7">
      <w:lvl w:ilvl="7">
        <w:start w:val="1"/>
        <w:numFmt w:val="bullet"/>
        <w:suff w:val="tab"/>
        <w:lvlText w:val="◦"/>
        <w:lvlJc w:val="left"/>
        <w:pPr>
          <w:ind w:left="560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lvlOverride w:ilvl="8">
      <w:lvl w:ilvl="8">
        <w:start w:val="1"/>
        <w:numFmt w:val="bullet"/>
        <w:suff w:val="tab"/>
        <w:lvlText w:val="◦"/>
        <w:lvlJc w:val="left"/>
        <w:pPr>
          <w:ind w:left="6324" w:hanging="344"/>
        </w:pPr>
        <w:rPr>
          <w:rFonts w:ascii="Arial Unicode MS" w:cs="Arial Unicode MS" w:hAnsi="Arial Unicode MS" w:eastAsia="Arial Unicode MS"/>
          <w:b w:val="0"/>
          <w:bCs w:val="0"/>
          <w:i w:val="0"/>
          <w:iCs w:val="0"/>
          <w:caps w:val="0"/>
          <w:smallCaps w:val="0"/>
          <w:strike w:val="0"/>
          <w:dstrike w:val="0"/>
          <w:outline w:val="0"/>
          <w:emboss w:val="0"/>
          <w:imprint w:val="0"/>
          <w:color w:val="000b18"/>
          <w:spacing w:val="0"/>
          <w:w w:val="100"/>
          <w:kern w:val="0"/>
          <w:position w:val="0"/>
          <w:highlight w:val="none"/>
          <w:vertAlign w:val="baseline"/>
        </w:rPr>
      </w:lvl>
    </w:lvlOverride>
  </w:num>
  <w:num w:numId="5">
    <w:abstractNumId w:val="2"/>
    <w:lvlOverride w:ilvl="0">
      <w:lvl w:ilvl="0">
        <w:start w:val="1"/>
        <w:numFmt w:val="bullet"/>
        <w:suff w:val="tab"/>
        <w:lvlText w:val="•"/>
        <w:lvlJc w:val="left"/>
        <w:pPr>
          <w:ind w:left="7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10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2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6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8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0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2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3"/>
  </w:num>
  <w:num w:numId="8">
    <w:abstractNumId w:val="6"/>
  </w:num>
  <w:num w:numId="9">
    <w:abstractNumId w:val="5"/>
  </w:num>
  <w:num w:numId="10">
    <w:abstractNumId w:val="8"/>
  </w:num>
  <w:num w:numId="11">
    <w:abstractNumId w:val="7"/>
  </w:num>
  <w:num w:numId="12">
    <w:abstractNumId w:val="7"/>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abstractNumId w:val="2"/>
    <w:lvlOverride w:ilvl="0">
      <w:lvl w:ilvl="0">
        <w:start w:val="1"/>
        <w:numFmt w:val="bullet"/>
        <w:suff w:val="tab"/>
        <w:lvlText w:val="•"/>
        <w:lvlJc w:val="left"/>
        <w:pPr>
          <w:ind w:left="5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7"/>
    <w:lvlOverride w:ilvl="0">
      <w:lvl w:ilvl="0">
        <w:start w:val="1"/>
        <w:numFmt w:val="bullet"/>
        <w:suff w:val="tab"/>
        <w:lvlText w:val="•"/>
        <w:lvlJc w:val="left"/>
        <w:pPr>
          <w:tabs>
            <w:tab w:val="left" w:pos="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5">
    <w:abstractNumId w:val="9"/>
  </w:num>
  <w:num w:numId="16">
    <w:abstractNumId w:val="10"/>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pBdr>
        <w:top w:val="single" w:color="0075b9" w:sz="2" w:space="3" w:shadow="0" w:frame="0"/>
        <w:left w:val="nil"/>
        <w:bottom w:val="nil"/>
        <w:right w:val="nil"/>
      </w:pBdr>
      <w:shd w:val="clear" w:color="auto" w:fill="auto"/>
      <w:suppressAutoHyphens w:val="0"/>
      <w:bidi w:val="0"/>
      <w:spacing w:before="0" w:after="24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75b9"/>
      <w:spacing w:val="0"/>
      <w:kern w:val="0"/>
      <w:position w:val="0"/>
      <w:sz w:val="30"/>
      <w:szCs w:val="30"/>
      <w:u w:val="none"/>
      <w:shd w:val="nil" w:color="auto" w:fill="auto"/>
      <w:vertAlign w:val="baseline"/>
      <w:lang w:val="en-US"/>
      <w14:textOutline>
        <w14:noFill/>
      </w14:textOutline>
      <w14:textFill>
        <w14:solidFill>
          <w14:srgbClr w14:val="0076B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81">
    <w:name w:val="Imported Style 81"/>
    <w:pPr>
      <w:numPr>
        <w:numId w:val="1"/>
      </w:numPr>
    </w:pPr>
  </w:style>
  <w:style w:type="paragraph" w:styleId="Heading 3">
    <w:name w:val="Heading 3"/>
    <w:next w:val="Body"/>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160" w:line="288"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4"/>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6">
    <w:name w:val="Imported Style 16"/>
    <w:pPr>
      <w:numPr>
        <w:numId w:val="6"/>
      </w:numPr>
    </w:pPr>
  </w:style>
  <w:style w:type="numbering" w:styleId="Imported Style 18">
    <w:name w:val="Imported Style 18"/>
    <w:pPr>
      <w:numPr>
        <w:numId w:val="8"/>
      </w:numPr>
    </w:pPr>
  </w:style>
  <w:style w:type="numbering" w:styleId="Bullet">
    <w:name w:val="Bullet"/>
    <w:pPr>
      <w:numPr>
        <w:numId w:val="10"/>
      </w:numPr>
    </w:pPr>
  </w:style>
  <w:style w:type="paragraph" w:styleId="Label">
    <w:name w:val="Label"/>
    <w:next w:val="Label"/>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Helvetica Neue Medium" w:hAnsi="Helvetica Neue Medium" w:eastAsia="Helvetica Neue Medium"/>
      <w:b w:val="0"/>
      <w:bCs w:val="0"/>
      <w:i w:val="0"/>
      <w:iCs w:val="0"/>
      <w:caps w:val="0"/>
      <w:smallCaps w:val="0"/>
      <w:strike w:val="0"/>
      <w:dstrike w:val="0"/>
      <w:outline w:val="0"/>
      <w:color w:val="fefffe"/>
      <w:spacing w:val="0"/>
      <w:kern w:val="0"/>
      <w:position w:val="0"/>
      <w:sz w:val="24"/>
      <w:szCs w:val="24"/>
      <w:u w:val="none"/>
      <w:shd w:val="nil" w:color="auto" w:fill="auto"/>
      <w:vertAlign w:val="baseline"/>
      <w14:textOutline>
        <w14:noFill/>
      </w14:textOutline>
      <w14:textFill>
        <w14:solidFill>
          <w14:srgbClr w14:val="FFFF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1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